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05675" w14:textId="77777777" w:rsidR="00C6265D" w:rsidRPr="00C6265D" w:rsidRDefault="00C6265D" w:rsidP="00C6265D">
      <w:pPr>
        <w:spacing w:after="0" w:line="276" w:lineRule="auto"/>
        <w:ind w:firstLine="709"/>
        <w:jc w:val="right"/>
        <w:rPr>
          <w:b/>
          <w:bCs/>
          <w:sz w:val="30"/>
          <w:szCs w:val="30"/>
        </w:rPr>
      </w:pPr>
      <w:r w:rsidRPr="00C6265D">
        <w:rPr>
          <w:b/>
          <w:bCs/>
          <w:sz w:val="30"/>
          <w:szCs w:val="30"/>
        </w:rPr>
        <w:t xml:space="preserve">Дмитриева Ирина Николаевна </w:t>
      </w:r>
    </w:p>
    <w:p w14:paraId="2181A60A" w14:textId="26CFC267" w:rsidR="00CB1368" w:rsidRDefault="00C6265D" w:rsidP="00C6265D">
      <w:pPr>
        <w:spacing w:after="0" w:line="276" w:lineRule="auto"/>
        <w:ind w:firstLine="709"/>
        <w:jc w:val="right"/>
        <w:rPr>
          <w:sz w:val="30"/>
          <w:szCs w:val="30"/>
        </w:rPr>
      </w:pPr>
      <w:r w:rsidRPr="00C6265D">
        <w:rPr>
          <w:sz w:val="30"/>
          <w:szCs w:val="30"/>
        </w:rPr>
        <w:t>студентка I</w:t>
      </w:r>
      <w:bookmarkStart w:id="0" w:name="_Hlk87811905"/>
      <w:r w:rsidRPr="00C6265D">
        <w:rPr>
          <w:sz w:val="30"/>
          <w:szCs w:val="30"/>
        </w:rPr>
        <w:t>I</w:t>
      </w:r>
      <w:bookmarkEnd w:id="0"/>
      <w:r w:rsidRPr="00C6265D">
        <w:rPr>
          <w:sz w:val="30"/>
          <w:szCs w:val="30"/>
        </w:rPr>
        <w:t>I курса кафедры академического хора</w:t>
      </w:r>
      <w:r w:rsidR="00DB3661" w:rsidRPr="00DB3661">
        <w:rPr>
          <w:sz w:val="30"/>
          <w:szCs w:val="30"/>
        </w:rPr>
        <w:t xml:space="preserve"> </w:t>
      </w:r>
      <w:proofErr w:type="spellStart"/>
      <w:r w:rsidRPr="00C6265D">
        <w:rPr>
          <w:sz w:val="30"/>
          <w:szCs w:val="30"/>
        </w:rPr>
        <w:t>СПбГИК</w:t>
      </w:r>
      <w:proofErr w:type="spellEnd"/>
    </w:p>
    <w:p w14:paraId="05CB97D1" w14:textId="77777777" w:rsidR="00C6265D" w:rsidRPr="00CB1368" w:rsidRDefault="00305B44" w:rsidP="00C6265D">
      <w:pPr>
        <w:spacing w:after="0" w:line="276" w:lineRule="auto"/>
        <w:ind w:firstLine="709"/>
        <w:jc w:val="right"/>
        <w:rPr>
          <w:sz w:val="30"/>
          <w:szCs w:val="30"/>
        </w:rPr>
      </w:pPr>
      <w:hyperlink r:id="rId7" w:history="1">
        <w:r w:rsidR="00CB1368" w:rsidRPr="00CB1368">
          <w:rPr>
            <w:rStyle w:val="a4"/>
            <w:color w:val="auto"/>
            <w:sz w:val="30"/>
            <w:szCs w:val="30"/>
            <w:u w:val="none"/>
          </w:rPr>
          <w:t>i</w:t>
        </w:r>
        <w:r w:rsidR="00CB1368" w:rsidRPr="00CB1368">
          <w:rPr>
            <w:rStyle w:val="a4"/>
            <w:color w:val="auto"/>
            <w:sz w:val="30"/>
            <w:szCs w:val="30"/>
            <w:u w:val="none"/>
            <w:lang w:val="en-US"/>
          </w:rPr>
          <w:t>r</w:t>
        </w:r>
        <w:r w:rsidR="00CB1368" w:rsidRPr="00CB1368">
          <w:rPr>
            <w:rStyle w:val="a4"/>
            <w:color w:val="auto"/>
            <w:sz w:val="30"/>
            <w:szCs w:val="30"/>
            <w:u w:val="none"/>
          </w:rPr>
          <w:t>dmitrieva1702@gmail.com</w:t>
        </w:r>
      </w:hyperlink>
    </w:p>
    <w:p w14:paraId="6E8BD9A8" w14:textId="77777777" w:rsidR="00C6265D" w:rsidRPr="00C6265D" w:rsidRDefault="00C6265D" w:rsidP="00C6265D">
      <w:pPr>
        <w:spacing w:after="0" w:line="276" w:lineRule="auto"/>
        <w:ind w:firstLine="709"/>
        <w:jc w:val="right"/>
        <w:rPr>
          <w:rFonts w:cs="Times New Roman"/>
          <w:b/>
          <w:bCs/>
          <w:color w:val="000000"/>
          <w:sz w:val="30"/>
          <w:szCs w:val="30"/>
          <w:shd w:val="clear" w:color="auto" w:fill="FFFFFF"/>
        </w:rPr>
      </w:pPr>
      <w:r w:rsidRPr="00C6265D">
        <w:rPr>
          <w:sz w:val="30"/>
          <w:szCs w:val="30"/>
        </w:rPr>
        <w:t xml:space="preserve"> Научный руководитель: доцент Жукова Елена Юрьевна</w:t>
      </w:r>
    </w:p>
    <w:p w14:paraId="0629ECBC" w14:textId="77777777" w:rsidR="00C6265D" w:rsidRDefault="00C6265D" w:rsidP="00551705">
      <w:pPr>
        <w:spacing w:after="0" w:line="276" w:lineRule="auto"/>
        <w:ind w:firstLine="709"/>
        <w:jc w:val="center"/>
        <w:rPr>
          <w:rFonts w:cs="Times New Roman"/>
          <w:b/>
          <w:bCs/>
          <w:color w:val="000000"/>
          <w:sz w:val="30"/>
          <w:szCs w:val="30"/>
          <w:shd w:val="clear" w:color="auto" w:fill="FFFFFF"/>
        </w:rPr>
      </w:pPr>
    </w:p>
    <w:p w14:paraId="116B8E97" w14:textId="77777777" w:rsidR="00AF0BCF" w:rsidRDefault="00551705" w:rsidP="00551705">
      <w:pPr>
        <w:spacing w:after="0" w:line="276" w:lineRule="auto"/>
        <w:ind w:firstLine="709"/>
        <w:jc w:val="center"/>
        <w:rPr>
          <w:rFonts w:cs="Times New Roman"/>
          <w:b/>
          <w:bCs/>
          <w:color w:val="000000"/>
          <w:sz w:val="30"/>
          <w:szCs w:val="30"/>
          <w:shd w:val="clear" w:color="auto" w:fill="FFFFFF"/>
        </w:rPr>
      </w:pPr>
      <w:r w:rsidRPr="00E52DB9">
        <w:rPr>
          <w:rFonts w:cs="Times New Roman"/>
          <w:b/>
          <w:bCs/>
          <w:color w:val="000000"/>
          <w:sz w:val="30"/>
          <w:szCs w:val="30"/>
          <w:shd w:val="clear" w:color="auto" w:fill="FFFFFF"/>
        </w:rPr>
        <w:t xml:space="preserve">Вокальная культура </w:t>
      </w:r>
      <w:r w:rsidR="00E52DB9" w:rsidRPr="00E52DB9">
        <w:rPr>
          <w:rFonts w:cs="Times New Roman"/>
          <w:b/>
          <w:bCs/>
          <w:color w:val="000000"/>
          <w:sz w:val="30"/>
          <w:szCs w:val="30"/>
          <w:shd w:val="clear" w:color="auto" w:fill="FFFFFF"/>
        </w:rPr>
        <w:t xml:space="preserve">детского </w:t>
      </w:r>
      <w:r w:rsidRPr="00E52DB9">
        <w:rPr>
          <w:rFonts w:cs="Times New Roman"/>
          <w:b/>
          <w:bCs/>
          <w:color w:val="000000"/>
          <w:sz w:val="30"/>
          <w:szCs w:val="30"/>
          <w:shd w:val="clear" w:color="auto" w:fill="FFFFFF"/>
        </w:rPr>
        <w:t>хорового коллектива: основные критерии и принципы работы</w:t>
      </w:r>
    </w:p>
    <w:p w14:paraId="6649E35C" w14:textId="77777777" w:rsidR="00E52DB9" w:rsidRDefault="00E52DB9" w:rsidP="00551705">
      <w:pPr>
        <w:spacing w:after="0" w:line="276" w:lineRule="auto"/>
        <w:ind w:firstLine="709"/>
        <w:jc w:val="both"/>
        <w:rPr>
          <w:sz w:val="30"/>
          <w:szCs w:val="30"/>
        </w:rPr>
      </w:pPr>
    </w:p>
    <w:p w14:paraId="3BA43C94" w14:textId="0B61B46D" w:rsidR="00DA3105" w:rsidRPr="00BC0F16" w:rsidRDefault="00DA3105" w:rsidP="00233CA5">
      <w:pPr>
        <w:spacing w:after="0" w:line="276" w:lineRule="auto"/>
        <w:ind w:firstLine="709"/>
        <w:jc w:val="both"/>
        <w:rPr>
          <w:sz w:val="30"/>
          <w:szCs w:val="30"/>
        </w:rPr>
      </w:pPr>
      <w:r w:rsidRPr="00F01B1D">
        <w:rPr>
          <w:sz w:val="30"/>
          <w:szCs w:val="30"/>
        </w:rPr>
        <w:t>Каждый хоровой коллектив индивидуален в своей тембровой краске, как и мастеровой музыкальный инструмент звучит</w:t>
      </w:r>
      <w:r w:rsidR="00AC785A">
        <w:rPr>
          <w:sz w:val="30"/>
          <w:szCs w:val="30"/>
        </w:rPr>
        <w:t xml:space="preserve"> самобытно</w:t>
      </w:r>
      <w:r w:rsidR="00E52DB9">
        <w:rPr>
          <w:sz w:val="30"/>
          <w:szCs w:val="30"/>
        </w:rPr>
        <w:t xml:space="preserve"> и </w:t>
      </w:r>
      <w:r w:rsidRPr="00F01B1D">
        <w:rPr>
          <w:sz w:val="30"/>
          <w:szCs w:val="30"/>
        </w:rPr>
        <w:t xml:space="preserve">уникально. </w:t>
      </w:r>
      <w:r w:rsidR="005606E9" w:rsidRPr="00F01B1D">
        <w:rPr>
          <w:sz w:val="30"/>
          <w:szCs w:val="30"/>
        </w:rPr>
        <w:t xml:space="preserve">Детский хор </w:t>
      </w:r>
      <w:r w:rsidR="00E52DB9">
        <w:rPr>
          <w:sz w:val="30"/>
          <w:szCs w:val="30"/>
        </w:rPr>
        <w:t>–</w:t>
      </w:r>
      <w:r w:rsidR="005606E9" w:rsidRPr="00F01B1D">
        <w:rPr>
          <w:sz w:val="30"/>
          <w:szCs w:val="30"/>
        </w:rPr>
        <w:t xml:space="preserve"> особый</w:t>
      </w:r>
      <w:r w:rsidR="00E52DB9">
        <w:rPr>
          <w:sz w:val="30"/>
          <w:szCs w:val="30"/>
        </w:rPr>
        <w:t xml:space="preserve"> коллектив</w:t>
      </w:r>
      <w:r w:rsidR="005606E9" w:rsidRPr="00F01B1D">
        <w:rPr>
          <w:sz w:val="30"/>
          <w:szCs w:val="30"/>
        </w:rPr>
        <w:t xml:space="preserve">, хрупкий и нежный, который может искреннее и непосредственно выражать самые </w:t>
      </w:r>
      <w:r w:rsidR="00C8189F">
        <w:rPr>
          <w:sz w:val="30"/>
          <w:szCs w:val="30"/>
        </w:rPr>
        <w:t xml:space="preserve">разные </w:t>
      </w:r>
      <w:r w:rsidR="005606E9" w:rsidRPr="00F01B1D">
        <w:rPr>
          <w:sz w:val="30"/>
          <w:szCs w:val="30"/>
        </w:rPr>
        <w:t>человеческ</w:t>
      </w:r>
      <w:r w:rsidR="00AC785A">
        <w:rPr>
          <w:sz w:val="30"/>
          <w:szCs w:val="30"/>
        </w:rPr>
        <w:t>ие</w:t>
      </w:r>
      <w:r w:rsidR="005606E9" w:rsidRPr="00F01B1D">
        <w:rPr>
          <w:sz w:val="30"/>
          <w:szCs w:val="30"/>
        </w:rPr>
        <w:t xml:space="preserve"> чувства. Это живой организм, который постоянно растет и изменяется. Главной особенностью работы с детским хором является умелое сочетание </w:t>
      </w:r>
      <w:r w:rsidR="00AC785A">
        <w:rPr>
          <w:sz w:val="30"/>
          <w:szCs w:val="30"/>
        </w:rPr>
        <w:t xml:space="preserve">в процессе обучения </w:t>
      </w:r>
      <w:r w:rsidR="005606E9" w:rsidRPr="00F01B1D">
        <w:rPr>
          <w:sz w:val="30"/>
          <w:szCs w:val="30"/>
        </w:rPr>
        <w:t>развити</w:t>
      </w:r>
      <w:r w:rsidR="00C8189F">
        <w:rPr>
          <w:sz w:val="30"/>
          <w:szCs w:val="30"/>
        </w:rPr>
        <w:t>я</w:t>
      </w:r>
      <w:r w:rsidR="00DB3661" w:rsidRPr="00DB3661">
        <w:rPr>
          <w:sz w:val="30"/>
          <w:szCs w:val="30"/>
        </w:rPr>
        <w:t xml:space="preserve"> </w:t>
      </w:r>
      <w:r w:rsidR="00C6265D" w:rsidRPr="00F01B1D">
        <w:rPr>
          <w:sz w:val="30"/>
          <w:szCs w:val="30"/>
        </w:rPr>
        <w:t>певческих навыков,</w:t>
      </w:r>
      <w:r w:rsidR="00DB3661" w:rsidRPr="00DB3661">
        <w:rPr>
          <w:sz w:val="30"/>
          <w:szCs w:val="30"/>
        </w:rPr>
        <w:t xml:space="preserve"> </w:t>
      </w:r>
      <w:r w:rsidR="005606E9" w:rsidRPr="00F01B1D">
        <w:rPr>
          <w:sz w:val="30"/>
          <w:szCs w:val="30"/>
        </w:rPr>
        <w:t xml:space="preserve">музыкальных способностей, голосового аппарата, </w:t>
      </w:r>
      <w:r w:rsidR="00C8189F">
        <w:rPr>
          <w:sz w:val="30"/>
          <w:szCs w:val="30"/>
        </w:rPr>
        <w:t xml:space="preserve">а также эстетического </w:t>
      </w:r>
      <w:r w:rsidR="005606E9" w:rsidRPr="00F01B1D">
        <w:rPr>
          <w:sz w:val="30"/>
          <w:szCs w:val="30"/>
        </w:rPr>
        <w:t xml:space="preserve">воспитания </w:t>
      </w:r>
      <w:r w:rsidR="00C13A16" w:rsidRPr="00C13A16">
        <w:rPr>
          <w:sz w:val="30"/>
          <w:szCs w:val="30"/>
        </w:rPr>
        <w:t>детей</w:t>
      </w:r>
      <w:r w:rsidR="005606E9" w:rsidRPr="00C13A16">
        <w:rPr>
          <w:sz w:val="30"/>
          <w:szCs w:val="30"/>
        </w:rPr>
        <w:t>.</w:t>
      </w:r>
      <w:r w:rsidR="005606E9" w:rsidRPr="00F01B1D">
        <w:rPr>
          <w:sz w:val="30"/>
          <w:szCs w:val="30"/>
        </w:rPr>
        <w:t xml:space="preserve"> Такой подход позволяет развиваться хору и максимально раскрываться музыкальным способностям каждого ребенка. </w:t>
      </w:r>
      <w:r w:rsidR="0001093A">
        <w:rPr>
          <w:sz w:val="30"/>
          <w:szCs w:val="30"/>
        </w:rPr>
        <w:t>З</w:t>
      </w:r>
      <w:r w:rsidRPr="00F01B1D">
        <w:rPr>
          <w:sz w:val="30"/>
          <w:szCs w:val="30"/>
        </w:rPr>
        <w:t xml:space="preserve">вучание </w:t>
      </w:r>
      <w:r w:rsidR="0001093A">
        <w:rPr>
          <w:sz w:val="30"/>
          <w:szCs w:val="30"/>
        </w:rPr>
        <w:t xml:space="preserve">детского </w:t>
      </w:r>
      <w:r w:rsidRPr="00F01B1D">
        <w:rPr>
          <w:sz w:val="30"/>
          <w:szCs w:val="30"/>
        </w:rPr>
        <w:t xml:space="preserve">хора </w:t>
      </w:r>
      <w:r w:rsidR="00551705" w:rsidRPr="00551705">
        <w:rPr>
          <w:sz w:val="30"/>
          <w:szCs w:val="30"/>
        </w:rPr>
        <w:t>складывается</w:t>
      </w:r>
      <w:r w:rsidR="00A94792">
        <w:rPr>
          <w:sz w:val="30"/>
          <w:szCs w:val="30"/>
        </w:rPr>
        <w:t xml:space="preserve"> не</w:t>
      </w:r>
      <w:r w:rsidRPr="00F01B1D">
        <w:rPr>
          <w:sz w:val="30"/>
          <w:szCs w:val="30"/>
        </w:rPr>
        <w:t xml:space="preserve"> только </w:t>
      </w:r>
      <w:r w:rsidR="005606E9" w:rsidRPr="00F01B1D">
        <w:rPr>
          <w:sz w:val="30"/>
          <w:szCs w:val="30"/>
        </w:rPr>
        <w:t>из</w:t>
      </w:r>
      <w:r w:rsidRPr="00F01B1D">
        <w:rPr>
          <w:sz w:val="30"/>
          <w:szCs w:val="30"/>
        </w:rPr>
        <w:t xml:space="preserve"> тембровых красок хористов, но и во многом от воспитания руководителем </w:t>
      </w:r>
      <w:r w:rsidR="007E558C">
        <w:rPr>
          <w:sz w:val="30"/>
          <w:szCs w:val="30"/>
        </w:rPr>
        <w:t xml:space="preserve">единой </w:t>
      </w:r>
      <w:r w:rsidRPr="00F01B1D">
        <w:rPr>
          <w:sz w:val="30"/>
          <w:szCs w:val="30"/>
        </w:rPr>
        <w:t xml:space="preserve">вокальной культуры во время занятий. </w:t>
      </w:r>
      <w:r w:rsidR="00BC0F16" w:rsidRPr="00BC0F16">
        <w:rPr>
          <w:sz w:val="30"/>
          <w:szCs w:val="30"/>
        </w:rPr>
        <w:t>Часто в педагогической хоровой и сольной практике употребляют словосочетание «вокальная культура», связанное с узкой трактовкой данного термина (по аналогии с «культурой речи»),</w:t>
      </w:r>
      <w:r w:rsidR="00DB3661" w:rsidRPr="00DB3661">
        <w:rPr>
          <w:sz w:val="30"/>
          <w:szCs w:val="30"/>
        </w:rPr>
        <w:t xml:space="preserve"> </w:t>
      </w:r>
      <w:r w:rsidR="00C13A16" w:rsidRPr="00A94792">
        <w:rPr>
          <w:sz w:val="30"/>
          <w:szCs w:val="30"/>
        </w:rPr>
        <w:t>значащее</w:t>
      </w:r>
      <w:r w:rsidR="00BC0F16" w:rsidRPr="00BC0F16">
        <w:rPr>
          <w:sz w:val="30"/>
          <w:szCs w:val="30"/>
        </w:rPr>
        <w:t xml:space="preserve"> соответствие некоторым установленным нормам той или иной вокальной школы или традиции. В этом контексте вокальная культура включает в себя вопросы культуры пения, обусловленные музыкальным </w:t>
      </w:r>
      <w:proofErr w:type="spellStart"/>
      <w:proofErr w:type="gramStart"/>
      <w:r w:rsidR="00BC0F16" w:rsidRPr="00BC0F16">
        <w:rPr>
          <w:sz w:val="30"/>
          <w:szCs w:val="30"/>
        </w:rPr>
        <w:t>смыслообразованием</w:t>
      </w:r>
      <w:proofErr w:type="spellEnd"/>
      <w:r w:rsidR="00BC0F16" w:rsidRPr="00BC0F16">
        <w:rPr>
          <w:sz w:val="30"/>
          <w:szCs w:val="30"/>
        </w:rPr>
        <w:t>.</w:t>
      </w:r>
      <w:r w:rsidR="00BC0F16" w:rsidRPr="00206E16">
        <w:rPr>
          <w:sz w:val="30"/>
          <w:szCs w:val="30"/>
        </w:rPr>
        <w:t>[</w:t>
      </w:r>
      <w:proofErr w:type="gramEnd"/>
      <w:r w:rsidR="00BC0F16" w:rsidRPr="00BC0F16">
        <w:rPr>
          <w:sz w:val="30"/>
          <w:szCs w:val="30"/>
        </w:rPr>
        <w:t>1, с. 11</w:t>
      </w:r>
      <w:r w:rsidR="00BC0F16" w:rsidRPr="00206E16">
        <w:rPr>
          <w:sz w:val="30"/>
          <w:szCs w:val="30"/>
        </w:rPr>
        <w:t>]</w:t>
      </w:r>
      <w:r w:rsidR="00BC0F16">
        <w:rPr>
          <w:sz w:val="30"/>
          <w:szCs w:val="30"/>
        </w:rPr>
        <w:t>.</w:t>
      </w:r>
    </w:p>
    <w:p w14:paraId="26B4D2C8" w14:textId="77777777" w:rsidR="007C1663" w:rsidRPr="00F01B1D" w:rsidRDefault="00DA3105" w:rsidP="00233CA5">
      <w:pPr>
        <w:spacing w:after="0" w:line="276" w:lineRule="auto"/>
        <w:ind w:firstLine="709"/>
        <w:jc w:val="both"/>
        <w:rPr>
          <w:sz w:val="30"/>
          <w:szCs w:val="30"/>
        </w:rPr>
      </w:pPr>
      <w:r w:rsidRPr="00F01B1D">
        <w:rPr>
          <w:sz w:val="30"/>
          <w:szCs w:val="30"/>
        </w:rPr>
        <w:t xml:space="preserve">Формирование вокальной, </w:t>
      </w:r>
      <w:r w:rsidRPr="00206E16">
        <w:rPr>
          <w:sz w:val="30"/>
          <w:szCs w:val="30"/>
        </w:rPr>
        <w:t>или певческой культуры</w:t>
      </w:r>
      <w:r w:rsidRPr="00F01B1D">
        <w:rPr>
          <w:sz w:val="30"/>
          <w:szCs w:val="30"/>
        </w:rPr>
        <w:t xml:space="preserve"> у юных певцов начинается с самых первых уроков хора и с</w:t>
      </w:r>
      <w:r w:rsidR="00551705">
        <w:rPr>
          <w:sz w:val="30"/>
          <w:szCs w:val="30"/>
        </w:rPr>
        <w:t>остоит</w:t>
      </w:r>
      <w:r w:rsidRPr="00F01B1D">
        <w:rPr>
          <w:sz w:val="30"/>
          <w:szCs w:val="30"/>
        </w:rPr>
        <w:t xml:space="preserve"> из таких основополагающих </w:t>
      </w:r>
      <w:r w:rsidR="007E558C">
        <w:rPr>
          <w:sz w:val="30"/>
          <w:szCs w:val="30"/>
        </w:rPr>
        <w:t>компонентов</w:t>
      </w:r>
      <w:r w:rsidRPr="00F01B1D">
        <w:rPr>
          <w:sz w:val="30"/>
          <w:szCs w:val="30"/>
        </w:rPr>
        <w:t xml:space="preserve"> как:</w:t>
      </w:r>
    </w:p>
    <w:p w14:paraId="02071468" w14:textId="77777777" w:rsidR="007C1663" w:rsidRPr="00F01B1D" w:rsidRDefault="00DA3105" w:rsidP="00233CA5">
      <w:pPr>
        <w:pStyle w:val="a3"/>
        <w:numPr>
          <w:ilvl w:val="0"/>
          <w:numId w:val="1"/>
        </w:numPr>
        <w:spacing w:after="0" w:line="276" w:lineRule="auto"/>
        <w:ind w:firstLine="709"/>
        <w:jc w:val="both"/>
        <w:rPr>
          <w:sz w:val="30"/>
          <w:szCs w:val="30"/>
        </w:rPr>
      </w:pPr>
      <w:r w:rsidRPr="00F01B1D">
        <w:rPr>
          <w:sz w:val="30"/>
          <w:szCs w:val="30"/>
        </w:rPr>
        <w:t>Певческая установка;</w:t>
      </w:r>
    </w:p>
    <w:p w14:paraId="64A693C6" w14:textId="77777777" w:rsidR="00DA3105" w:rsidRPr="00F01B1D" w:rsidRDefault="00DA3105" w:rsidP="00233CA5">
      <w:pPr>
        <w:pStyle w:val="a3"/>
        <w:numPr>
          <w:ilvl w:val="0"/>
          <w:numId w:val="1"/>
        </w:numPr>
        <w:spacing w:after="0" w:line="276" w:lineRule="auto"/>
        <w:ind w:firstLine="709"/>
        <w:jc w:val="both"/>
        <w:rPr>
          <w:sz w:val="30"/>
          <w:szCs w:val="30"/>
        </w:rPr>
      </w:pPr>
      <w:r w:rsidRPr="00F01B1D">
        <w:rPr>
          <w:sz w:val="30"/>
          <w:szCs w:val="30"/>
        </w:rPr>
        <w:t>Певческое дыхание;</w:t>
      </w:r>
    </w:p>
    <w:p w14:paraId="65800366" w14:textId="77777777" w:rsidR="00DA3105" w:rsidRPr="00F01B1D" w:rsidRDefault="00DA3105" w:rsidP="00233CA5">
      <w:pPr>
        <w:pStyle w:val="a3"/>
        <w:numPr>
          <w:ilvl w:val="0"/>
          <w:numId w:val="1"/>
        </w:numPr>
        <w:spacing w:after="0" w:line="276" w:lineRule="auto"/>
        <w:ind w:firstLine="709"/>
        <w:jc w:val="both"/>
        <w:rPr>
          <w:sz w:val="30"/>
          <w:szCs w:val="30"/>
        </w:rPr>
      </w:pPr>
      <w:r w:rsidRPr="00F01B1D">
        <w:rPr>
          <w:sz w:val="30"/>
          <w:szCs w:val="30"/>
        </w:rPr>
        <w:t>Атака звука;</w:t>
      </w:r>
    </w:p>
    <w:p w14:paraId="7B0F432E" w14:textId="77777777" w:rsidR="00DA3105" w:rsidRPr="00F01B1D" w:rsidRDefault="00DA3105" w:rsidP="00233CA5">
      <w:pPr>
        <w:pStyle w:val="a3"/>
        <w:numPr>
          <w:ilvl w:val="0"/>
          <w:numId w:val="1"/>
        </w:numPr>
        <w:spacing w:after="0" w:line="276" w:lineRule="auto"/>
        <w:ind w:firstLine="709"/>
        <w:jc w:val="both"/>
        <w:rPr>
          <w:sz w:val="30"/>
          <w:szCs w:val="30"/>
        </w:rPr>
      </w:pPr>
      <w:r w:rsidRPr="00F01B1D">
        <w:rPr>
          <w:sz w:val="30"/>
          <w:szCs w:val="30"/>
        </w:rPr>
        <w:t>Дикция и артикуляция</w:t>
      </w:r>
      <w:r w:rsidR="00AF0BCF" w:rsidRPr="00F01B1D">
        <w:rPr>
          <w:sz w:val="30"/>
          <w:szCs w:val="30"/>
        </w:rPr>
        <w:t xml:space="preserve">, </w:t>
      </w:r>
      <w:r w:rsidR="00CB03E6" w:rsidRPr="00F01B1D">
        <w:rPr>
          <w:sz w:val="30"/>
          <w:szCs w:val="30"/>
        </w:rPr>
        <w:t xml:space="preserve">певческая </w:t>
      </w:r>
      <w:r w:rsidR="00AF0BCF" w:rsidRPr="00F01B1D">
        <w:rPr>
          <w:sz w:val="30"/>
          <w:szCs w:val="30"/>
        </w:rPr>
        <w:t>орфоэпия.</w:t>
      </w:r>
    </w:p>
    <w:p w14:paraId="139147D4" w14:textId="77777777" w:rsidR="00CB03E6" w:rsidRPr="00F01B1D" w:rsidRDefault="00CB03E6" w:rsidP="00233CA5">
      <w:pPr>
        <w:pStyle w:val="a3"/>
        <w:spacing w:after="0" w:line="276" w:lineRule="auto"/>
        <w:ind w:left="0" w:firstLine="709"/>
        <w:rPr>
          <w:b/>
          <w:bCs/>
          <w:sz w:val="30"/>
          <w:szCs w:val="30"/>
          <w:u w:val="single"/>
        </w:rPr>
      </w:pPr>
    </w:p>
    <w:p w14:paraId="477D5D44" w14:textId="77777777" w:rsidR="00C6265D" w:rsidRDefault="00C6265D" w:rsidP="00233CA5">
      <w:pPr>
        <w:pStyle w:val="a3"/>
        <w:spacing w:after="0" w:line="276" w:lineRule="auto"/>
        <w:ind w:left="0" w:firstLine="709"/>
        <w:rPr>
          <w:b/>
          <w:bCs/>
          <w:sz w:val="30"/>
          <w:szCs w:val="30"/>
          <w:u w:val="single"/>
        </w:rPr>
      </w:pPr>
    </w:p>
    <w:p w14:paraId="2F6FDDF5" w14:textId="77777777" w:rsidR="00CB03E6" w:rsidRPr="00F01B1D" w:rsidRDefault="00CB03E6" w:rsidP="00233CA5">
      <w:pPr>
        <w:pStyle w:val="a3"/>
        <w:spacing w:after="0" w:line="276" w:lineRule="auto"/>
        <w:ind w:left="0" w:firstLine="709"/>
        <w:rPr>
          <w:b/>
          <w:bCs/>
          <w:sz w:val="30"/>
          <w:szCs w:val="30"/>
          <w:u w:val="single"/>
        </w:rPr>
      </w:pPr>
      <w:r w:rsidRPr="00F01B1D">
        <w:rPr>
          <w:b/>
          <w:bCs/>
          <w:sz w:val="30"/>
          <w:szCs w:val="30"/>
          <w:u w:val="single"/>
        </w:rPr>
        <w:lastRenderedPageBreak/>
        <w:t>Певческая установка</w:t>
      </w:r>
    </w:p>
    <w:p w14:paraId="71A2DB30" w14:textId="77777777" w:rsidR="00AA0308" w:rsidRPr="00F01B1D" w:rsidRDefault="00AA0308" w:rsidP="00233CA5">
      <w:pPr>
        <w:pStyle w:val="a3"/>
        <w:spacing w:after="0" w:line="276" w:lineRule="auto"/>
        <w:ind w:left="0" w:firstLine="709"/>
        <w:rPr>
          <w:b/>
          <w:bCs/>
          <w:sz w:val="30"/>
          <w:szCs w:val="30"/>
          <w:u w:val="single"/>
        </w:rPr>
      </w:pPr>
    </w:p>
    <w:p w14:paraId="0FBFC2D1" w14:textId="2086AF58" w:rsidR="00AA0308" w:rsidRPr="00F01B1D" w:rsidRDefault="00CB03E6" w:rsidP="00233CA5">
      <w:pPr>
        <w:pStyle w:val="a3"/>
        <w:spacing w:after="0" w:line="276" w:lineRule="auto"/>
        <w:ind w:left="0" w:firstLine="709"/>
        <w:jc w:val="both"/>
        <w:rPr>
          <w:sz w:val="30"/>
          <w:szCs w:val="30"/>
        </w:rPr>
      </w:pPr>
      <w:r w:rsidRPr="00F01B1D">
        <w:rPr>
          <w:sz w:val="30"/>
          <w:szCs w:val="30"/>
        </w:rPr>
        <w:t>Положение тела</w:t>
      </w:r>
      <w:r w:rsidR="00DB3661" w:rsidRPr="00DB3661">
        <w:rPr>
          <w:sz w:val="30"/>
          <w:szCs w:val="30"/>
        </w:rPr>
        <w:t xml:space="preserve"> </w:t>
      </w:r>
      <w:r w:rsidR="00233CA5">
        <w:rPr>
          <w:sz w:val="30"/>
          <w:szCs w:val="30"/>
        </w:rPr>
        <w:t>детей</w:t>
      </w:r>
      <w:r w:rsidR="00DB3661" w:rsidRPr="00DB3661">
        <w:rPr>
          <w:sz w:val="30"/>
          <w:szCs w:val="30"/>
        </w:rPr>
        <w:t xml:space="preserve"> </w:t>
      </w:r>
      <w:r w:rsidRPr="00F01B1D">
        <w:rPr>
          <w:sz w:val="30"/>
          <w:szCs w:val="30"/>
        </w:rPr>
        <w:t>во время пения безусловно влияет на вокальный результат, поэтому с раннего возраста первое, о чём узнаёт маленький вокалист, это то, как надо стоят</w:t>
      </w:r>
      <w:r w:rsidR="00AA0308" w:rsidRPr="00F01B1D">
        <w:rPr>
          <w:sz w:val="30"/>
          <w:szCs w:val="30"/>
        </w:rPr>
        <w:t>ь</w:t>
      </w:r>
      <w:r w:rsidRPr="00F01B1D">
        <w:rPr>
          <w:sz w:val="30"/>
          <w:szCs w:val="30"/>
        </w:rPr>
        <w:t xml:space="preserve"> и сидеть во время пения.</w:t>
      </w:r>
      <w:r w:rsidR="00A94792">
        <w:rPr>
          <w:sz w:val="30"/>
          <w:szCs w:val="30"/>
        </w:rPr>
        <w:t xml:space="preserve"> Исполнителю </w:t>
      </w:r>
      <w:r w:rsidR="00365B4E" w:rsidRPr="00F01B1D">
        <w:rPr>
          <w:sz w:val="30"/>
          <w:szCs w:val="30"/>
        </w:rPr>
        <w:t>следует</w:t>
      </w:r>
      <w:r w:rsidRPr="00F01B1D">
        <w:rPr>
          <w:sz w:val="30"/>
          <w:szCs w:val="30"/>
        </w:rPr>
        <w:t xml:space="preserve"> держать корпус тела прямым, ноги на ширине плеч обеспечивают устойчивость</w:t>
      </w:r>
      <w:r w:rsidR="00AA0308" w:rsidRPr="00F01B1D">
        <w:rPr>
          <w:sz w:val="30"/>
          <w:szCs w:val="30"/>
        </w:rPr>
        <w:t xml:space="preserve"> и правильное распределение веса тела, голова не опущена и не </w:t>
      </w:r>
      <w:r w:rsidR="00233CA5">
        <w:rPr>
          <w:sz w:val="30"/>
          <w:szCs w:val="30"/>
        </w:rPr>
        <w:t>запрокинута</w:t>
      </w:r>
      <w:r w:rsidR="00AA0308" w:rsidRPr="00F01B1D">
        <w:rPr>
          <w:sz w:val="30"/>
          <w:szCs w:val="30"/>
        </w:rPr>
        <w:t xml:space="preserve"> вверх, руки спокойно опущены вдоль корпуса. </w:t>
      </w:r>
      <w:r w:rsidR="00AA0308" w:rsidRPr="00206E16">
        <w:rPr>
          <w:bCs/>
          <w:sz w:val="30"/>
          <w:szCs w:val="30"/>
        </w:rPr>
        <w:t>В положении сидя</w:t>
      </w:r>
      <w:r w:rsidR="00AA0308" w:rsidRPr="00F01B1D">
        <w:rPr>
          <w:sz w:val="30"/>
          <w:szCs w:val="30"/>
        </w:rPr>
        <w:t xml:space="preserve"> надо расположиться на середине, или краю стула так, чтобы стопа </w:t>
      </w:r>
      <w:r w:rsidR="00233CA5">
        <w:rPr>
          <w:sz w:val="30"/>
          <w:szCs w:val="30"/>
        </w:rPr>
        <w:t xml:space="preserve">ребёнка </w:t>
      </w:r>
      <w:r w:rsidR="00AA0308" w:rsidRPr="00F01B1D">
        <w:rPr>
          <w:sz w:val="30"/>
          <w:szCs w:val="30"/>
        </w:rPr>
        <w:t>полностью стояла на полу, это служит точкой опоры во время пения. Спина ровная, руки лежат на коленях.</w:t>
      </w:r>
    </w:p>
    <w:p w14:paraId="4AA18180" w14:textId="77777777" w:rsidR="000578B2" w:rsidRPr="00F01B1D" w:rsidRDefault="00AA0308" w:rsidP="00233CA5">
      <w:pPr>
        <w:pStyle w:val="a3"/>
        <w:spacing w:after="0" w:line="276" w:lineRule="auto"/>
        <w:ind w:left="0" w:firstLine="709"/>
        <w:jc w:val="both"/>
        <w:rPr>
          <w:sz w:val="30"/>
          <w:szCs w:val="30"/>
        </w:rPr>
      </w:pPr>
      <w:r w:rsidRPr="00F01B1D">
        <w:rPr>
          <w:sz w:val="30"/>
          <w:szCs w:val="30"/>
        </w:rPr>
        <w:t>Хочется заметить, что уже взрослые певцы хора часто пренебрегают правильной певческой установкой, что неизбежно отражается на звуке, поэтому данные положения тела сидя и стоя актуальн</w:t>
      </w:r>
      <w:r w:rsidR="0001093A">
        <w:rPr>
          <w:sz w:val="30"/>
          <w:szCs w:val="30"/>
        </w:rPr>
        <w:t>ы</w:t>
      </w:r>
      <w:r w:rsidRPr="00F01B1D">
        <w:rPr>
          <w:sz w:val="30"/>
          <w:szCs w:val="30"/>
        </w:rPr>
        <w:t xml:space="preserve"> для </w:t>
      </w:r>
      <w:r w:rsidR="00C13A16">
        <w:rPr>
          <w:sz w:val="30"/>
          <w:szCs w:val="30"/>
        </w:rPr>
        <w:t xml:space="preserve">вокалистов </w:t>
      </w:r>
      <w:r w:rsidRPr="00F01B1D">
        <w:rPr>
          <w:sz w:val="30"/>
          <w:szCs w:val="30"/>
        </w:rPr>
        <w:t xml:space="preserve">всех возрастов.  </w:t>
      </w:r>
    </w:p>
    <w:p w14:paraId="30F1E078" w14:textId="77777777" w:rsidR="00E52DB9" w:rsidRDefault="00E52DB9" w:rsidP="00233CA5">
      <w:pPr>
        <w:pStyle w:val="a3"/>
        <w:spacing w:after="0" w:line="276" w:lineRule="auto"/>
        <w:ind w:left="0" w:firstLine="709"/>
        <w:jc w:val="both"/>
        <w:rPr>
          <w:b/>
          <w:bCs/>
          <w:sz w:val="30"/>
          <w:szCs w:val="30"/>
          <w:u w:val="single"/>
        </w:rPr>
      </w:pPr>
    </w:p>
    <w:p w14:paraId="4A3D34AF" w14:textId="77777777" w:rsidR="00AA0308" w:rsidRDefault="00AA0308" w:rsidP="00233CA5">
      <w:pPr>
        <w:pStyle w:val="a3"/>
        <w:spacing w:after="0" w:line="276" w:lineRule="auto"/>
        <w:ind w:left="0" w:firstLine="709"/>
        <w:jc w:val="both"/>
        <w:rPr>
          <w:b/>
          <w:bCs/>
          <w:sz w:val="30"/>
          <w:szCs w:val="30"/>
          <w:u w:val="single"/>
        </w:rPr>
      </w:pPr>
      <w:r w:rsidRPr="00F01B1D">
        <w:rPr>
          <w:b/>
          <w:bCs/>
          <w:sz w:val="30"/>
          <w:szCs w:val="30"/>
          <w:u w:val="single"/>
        </w:rPr>
        <w:t>Певческое дыхание</w:t>
      </w:r>
    </w:p>
    <w:p w14:paraId="291AF64B" w14:textId="77777777" w:rsidR="00233CA5" w:rsidRPr="00F01B1D" w:rsidRDefault="00233CA5" w:rsidP="00233CA5">
      <w:pPr>
        <w:pStyle w:val="a3"/>
        <w:spacing w:after="0" w:line="276" w:lineRule="auto"/>
        <w:ind w:left="0" w:firstLine="709"/>
        <w:jc w:val="both"/>
        <w:rPr>
          <w:b/>
          <w:bCs/>
          <w:sz w:val="30"/>
          <w:szCs w:val="30"/>
          <w:u w:val="single"/>
        </w:rPr>
      </w:pPr>
    </w:p>
    <w:p w14:paraId="0A675120" w14:textId="77777777" w:rsidR="00AA0308" w:rsidRPr="00F01B1D" w:rsidRDefault="00AA0308" w:rsidP="00233CA5">
      <w:pPr>
        <w:pStyle w:val="a3"/>
        <w:spacing w:after="0" w:line="276" w:lineRule="auto"/>
        <w:ind w:left="0" w:firstLine="709"/>
        <w:jc w:val="both"/>
        <w:rPr>
          <w:sz w:val="30"/>
          <w:szCs w:val="30"/>
        </w:rPr>
      </w:pPr>
      <w:r w:rsidRPr="00F01B1D">
        <w:rPr>
          <w:sz w:val="30"/>
          <w:szCs w:val="30"/>
        </w:rPr>
        <w:t>Дыхание во время пения должно быть осознанным</w:t>
      </w:r>
      <w:r w:rsidR="00B1129B" w:rsidRPr="00F01B1D">
        <w:rPr>
          <w:sz w:val="30"/>
          <w:szCs w:val="30"/>
        </w:rPr>
        <w:t xml:space="preserve">. Хоровой дирижёр обращает внимание на </w:t>
      </w:r>
      <w:r w:rsidRPr="00F01B1D">
        <w:rPr>
          <w:sz w:val="30"/>
          <w:szCs w:val="30"/>
        </w:rPr>
        <w:t xml:space="preserve">то, что оно отличается от </w:t>
      </w:r>
      <w:r w:rsidR="00B1129B" w:rsidRPr="00F01B1D">
        <w:rPr>
          <w:sz w:val="30"/>
          <w:szCs w:val="30"/>
        </w:rPr>
        <w:t>обычного, «повседневного» дыхания, рассказывает с помощью интересных образных упражнений как же пользоваться своим дыханием во время пения.</w:t>
      </w:r>
      <w:r w:rsidR="00365B4E" w:rsidRPr="00F01B1D">
        <w:rPr>
          <w:sz w:val="30"/>
          <w:szCs w:val="30"/>
        </w:rPr>
        <w:t xml:space="preserve"> Основной задачей произвольного управления певческим дыханием </w:t>
      </w:r>
      <w:r w:rsidR="003E20DB" w:rsidRPr="00F01B1D">
        <w:rPr>
          <w:sz w:val="30"/>
          <w:szCs w:val="30"/>
        </w:rPr>
        <w:t xml:space="preserve">является </w:t>
      </w:r>
      <w:r w:rsidR="003E20DB" w:rsidRPr="00206E16">
        <w:rPr>
          <w:bCs/>
          <w:sz w:val="30"/>
          <w:szCs w:val="30"/>
        </w:rPr>
        <w:t>формирование навыка плавного и экономного выдоха во время фонации</w:t>
      </w:r>
      <w:r w:rsidR="003E20DB" w:rsidRPr="00F01B1D">
        <w:rPr>
          <w:sz w:val="30"/>
          <w:szCs w:val="30"/>
        </w:rPr>
        <w:t>. [</w:t>
      </w:r>
      <w:r w:rsidR="00A15FE7">
        <w:rPr>
          <w:sz w:val="30"/>
          <w:szCs w:val="30"/>
        </w:rPr>
        <w:t>6</w:t>
      </w:r>
      <w:r w:rsidR="00E52DB9">
        <w:rPr>
          <w:sz w:val="30"/>
          <w:szCs w:val="30"/>
        </w:rPr>
        <w:t>,</w:t>
      </w:r>
      <w:r w:rsidR="003E20DB" w:rsidRPr="00F01B1D">
        <w:rPr>
          <w:sz w:val="30"/>
          <w:szCs w:val="30"/>
        </w:rPr>
        <w:t xml:space="preserve"> с. 42]</w:t>
      </w:r>
    </w:p>
    <w:p w14:paraId="389FDCBE" w14:textId="6A0193BD" w:rsidR="00B1129B" w:rsidRPr="00F01B1D" w:rsidRDefault="00B1129B" w:rsidP="00233CA5">
      <w:pPr>
        <w:pStyle w:val="a3"/>
        <w:spacing w:after="0" w:line="276" w:lineRule="auto"/>
        <w:ind w:left="0" w:firstLine="709"/>
        <w:jc w:val="both"/>
        <w:rPr>
          <w:sz w:val="30"/>
          <w:szCs w:val="30"/>
        </w:rPr>
      </w:pPr>
      <w:r w:rsidRPr="00F01B1D">
        <w:rPr>
          <w:sz w:val="30"/>
          <w:szCs w:val="30"/>
        </w:rPr>
        <w:t xml:space="preserve">Определяется три основных этапа дыхания вокалиста: вдох, задержка </w:t>
      </w:r>
      <w:r w:rsidR="00CE6047" w:rsidRPr="00F01B1D">
        <w:rPr>
          <w:sz w:val="30"/>
          <w:szCs w:val="30"/>
        </w:rPr>
        <w:t>дыхания</w:t>
      </w:r>
      <w:r w:rsidRPr="00F01B1D">
        <w:rPr>
          <w:sz w:val="30"/>
          <w:szCs w:val="30"/>
        </w:rPr>
        <w:t xml:space="preserve"> и выдох. </w:t>
      </w:r>
      <w:r w:rsidR="00CE6047" w:rsidRPr="00920C2D">
        <w:rPr>
          <w:bCs/>
          <w:sz w:val="30"/>
          <w:szCs w:val="30"/>
        </w:rPr>
        <w:t>Вдох</w:t>
      </w:r>
      <w:r w:rsidR="00CE6047" w:rsidRPr="00F01B1D">
        <w:rPr>
          <w:sz w:val="30"/>
          <w:szCs w:val="30"/>
        </w:rPr>
        <w:t xml:space="preserve"> должен производиться бесшумно, </w:t>
      </w:r>
      <w:r w:rsidR="00C13A16" w:rsidRPr="00C13A16">
        <w:rPr>
          <w:sz w:val="30"/>
          <w:szCs w:val="30"/>
        </w:rPr>
        <w:t xml:space="preserve">необходимо </w:t>
      </w:r>
      <w:r w:rsidR="00CE6047" w:rsidRPr="00C13A16">
        <w:rPr>
          <w:sz w:val="30"/>
          <w:szCs w:val="30"/>
        </w:rPr>
        <w:t>следить</w:t>
      </w:r>
      <w:r w:rsidR="00CE6047" w:rsidRPr="00F01B1D">
        <w:rPr>
          <w:sz w:val="30"/>
          <w:szCs w:val="30"/>
        </w:rPr>
        <w:t xml:space="preserve"> чтобы плечи не участвовали в процессе дыхания. </w:t>
      </w:r>
      <w:r w:rsidR="00CE6047" w:rsidRPr="00920C2D">
        <w:rPr>
          <w:bCs/>
          <w:sz w:val="30"/>
          <w:szCs w:val="30"/>
        </w:rPr>
        <w:t>Задержка дыхания</w:t>
      </w:r>
      <w:r w:rsidR="00CE6047" w:rsidRPr="00F01B1D">
        <w:rPr>
          <w:sz w:val="30"/>
          <w:szCs w:val="30"/>
        </w:rPr>
        <w:t xml:space="preserve"> непосредственно мобилизует голосовой аппарат к началу пения. </w:t>
      </w:r>
      <w:r w:rsidR="00CE6047" w:rsidRPr="00920C2D">
        <w:rPr>
          <w:bCs/>
          <w:sz w:val="30"/>
          <w:szCs w:val="30"/>
        </w:rPr>
        <w:t>Выдо</w:t>
      </w:r>
      <w:r w:rsidR="00CE6047" w:rsidRPr="00A94792">
        <w:rPr>
          <w:sz w:val="30"/>
          <w:szCs w:val="30"/>
        </w:rPr>
        <w:t>х</w:t>
      </w:r>
      <w:r w:rsidR="00CE6047" w:rsidRPr="00F01B1D">
        <w:rPr>
          <w:sz w:val="30"/>
          <w:szCs w:val="30"/>
        </w:rPr>
        <w:t xml:space="preserve"> должен быть спокойным, плавным</w:t>
      </w:r>
      <w:r w:rsidR="00233CA5">
        <w:rPr>
          <w:sz w:val="30"/>
          <w:szCs w:val="30"/>
        </w:rPr>
        <w:t>, равномерным</w:t>
      </w:r>
      <w:r w:rsidR="00CE6047" w:rsidRPr="00F01B1D">
        <w:rPr>
          <w:sz w:val="30"/>
          <w:szCs w:val="30"/>
        </w:rPr>
        <w:t xml:space="preserve">. В работе с детским хоровым коллективом уместны сравнительные рекомендации, делать вдох, как бы ощущая при этом нежный аромат цветка, а выдох так, чтобы пламя свечи, будто бы расположенное у рта, не шелохнулось. Для активизации работы диафрагмы у детей во время певческого дыхания можно предложить представить маленьким </w:t>
      </w:r>
      <w:r w:rsidR="00C13A16">
        <w:rPr>
          <w:sz w:val="30"/>
          <w:szCs w:val="30"/>
        </w:rPr>
        <w:lastRenderedPageBreak/>
        <w:t>музыкантам</w:t>
      </w:r>
      <w:r w:rsidR="005B6317">
        <w:rPr>
          <w:sz w:val="30"/>
          <w:szCs w:val="30"/>
        </w:rPr>
        <w:t>,</w:t>
      </w:r>
      <w:r w:rsidR="00DB3661" w:rsidRPr="00DB3661">
        <w:rPr>
          <w:sz w:val="30"/>
          <w:szCs w:val="30"/>
        </w:rPr>
        <w:t xml:space="preserve"> </w:t>
      </w:r>
      <w:r w:rsidR="00CE6047" w:rsidRPr="00F01B1D">
        <w:rPr>
          <w:sz w:val="30"/>
          <w:szCs w:val="30"/>
        </w:rPr>
        <w:t>что в животе под рёбрами находиться «воздушный шарик», который надувается при вдохе и медленно сдувается при выдохе. Чрезвычайно важно развивать у певцов способность экономно расходовать дыхание, чтобы при наименьшей затрате воздуха получить большой запас звука и притом наилучшего качества. [</w:t>
      </w:r>
      <w:r w:rsidR="00A15FE7">
        <w:rPr>
          <w:sz w:val="30"/>
          <w:szCs w:val="30"/>
        </w:rPr>
        <w:t>8</w:t>
      </w:r>
      <w:r w:rsidR="00CE6047" w:rsidRPr="00F01B1D">
        <w:rPr>
          <w:sz w:val="30"/>
          <w:szCs w:val="30"/>
        </w:rPr>
        <w:t>, с. 51]</w:t>
      </w:r>
    </w:p>
    <w:p w14:paraId="67E42DA0" w14:textId="77777777" w:rsidR="00270413" w:rsidRPr="00F01B1D" w:rsidRDefault="00270413" w:rsidP="00233CA5">
      <w:pPr>
        <w:pStyle w:val="a3"/>
        <w:spacing w:after="0" w:line="276" w:lineRule="auto"/>
        <w:ind w:left="0" w:firstLine="709"/>
        <w:jc w:val="both"/>
        <w:rPr>
          <w:sz w:val="30"/>
          <w:szCs w:val="30"/>
        </w:rPr>
      </w:pPr>
      <w:r w:rsidRPr="00F01B1D">
        <w:rPr>
          <w:sz w:val="30"/>
          <w:szCs w:val="30"/>
        </w:rPr>
        <w:t xml:space="preserve">Певческое дыхание является одним из средств музыкальной выразительности в хоровом исполнительстве. Вдох по объёму и активности должен соответствовать характеру произведения и длине музыкальной фразы, которую предстоит исполнить. Момент задержки дыхания перед атакой звука так же обусловлен характером </w:t>
      </w:r>
      <w:r w:rsidR="000578B2" w:rsidRPr="00F01B1D">
        <w:rPr>
          <w:sz w:val="30"/>
          <w:szCs w:val="30"/>
        </w:rPr>
        <w:t xml:space="preserve">исполняемой музыки. Одна из задач хорового дирижёра обратить внимание детей на этот аспект во время пения, чтобы коллектив дышал как единый живой организм.  </w:t>
      </w:r>
    </w:p>
    <w:p w14:paraId="37B753B4" w14:textId="77777777" w:rsidR="000578B2" w:rsidRPr="00F01B1D" w:rsidRDefault="000578B2" w:rsidP="00233CA5">
      <w:pPr>
        <w:pStyle w:val="a3"/>
        <w:spacing w:after="0" w:line="276" w:lineRule="auto"/>
        <w:ind w:left="0" w:firstLine="709"/>
        <w:jc w:val="both"/>
        <w:rPr>
          <w:sz w:val="30"/>
          <w:szCs w:val="30"/>
        </w:rPr>
      </w:pPr>
    </w:p>
    <w:p w14:paraId="0F12EE8B" w14:textId="77777777" w:rsidR="000578B2" w:rsidRDefault="000578B2" w:rsidP="00233CA5">
      <w:pPr>
        <w:pStyle w:val="a3"/>
        <w:spacing w:after="0" w:line="276" w:lineRule="auto"/>
        <w:ind w:left="0" w:firstLine="709"/>
        <w:jc w:val="both"/>
        <w:rPr>
          <w:b/>
          <w:bCs/>
          <w:sz w:val="30"/>
          <w:szCs w:val="30"/>
          <w:u w:val="single"/>
        </w:rPr>
      </w:pPr>
      <w:r w:rsidRPr="00F01B1D">
        <w:rPr>
          <w:b/>
          <w:bCs/>
          <w:sz w:val="30"/>
          <w:szCs w:val="30"/>
          <w:u w:val="single"/>
        </w:rPr>
        <w:t>Атака звука</w:t>
      </w:r>
    </w:p>
    <w:p w14:paraId="64560F47" w14:textId="77777777" w:rsidR="006573AF" w:rsidRPr="00F01B1D" w:rsidRDefault="006573AF" w:rsidP="00233CA5">
      <w:pPr>
        <w:pStyle w:val="a3"/>
        <w:spacing w:after="0" w:line="276" w:lineRule="auto"/>
        <w:ind w:left="0" w:firstLine="709"/>
        <w:jc w:val="both"/>
        <w:rPr>
          <w:b/>
          <w:bCs/>
          <w:sz w:val="30"/>
          <w:szCs w:val="30"/>
          <w:u w:val="single"/>
        </w:rPr>
      </w:pPr>
    </w:p>
    <w:p w14:paraId="54950D41" w14:textId="77777777" w:rsidR="00CC1AC2" w:rsidRPr="00F01B1D" w:rsidRDefault="00CC1AC2" w:rsidP="00233CA5">
      <w:pPr>
        <w:pStyle w:val="a5"/>
        <w:shd w:val="clear" w:color="auto" w:fill="FFFFFF"/>
        <w:spacing w:before="0" w:beforeAutospacing="0" w:after="0" w:afterAutospacing="0" w:line="276" w:lineRule="auto"/>
        <w:ind w:firstLine="709"/>
        <w:jc w:val="both"/>
        <w:rPr>
          <w:color w:val="000000"/>
          <w:sz w:val="30"/>
          <w:szCs w:val="30"/>
        </w:rPr>
      </w:pPr>
      <w:r w:rsidRPr="00920C2D">
        <w:rPr>
          <w:bCs/>
          <w:color w:val="000000"/>
          <w:sz w:val="30"/>
          <w:szCs w:val="30"/>
        </w:rPr>
        <w:t>Атака</w:t>
      </w:r>
      <w:r w:rsidRPr="00F01B1D">
        <w:rPr>
          <w:color w:val="000000"/>
          <w:sz w:val="30"/>
          <w:szCs w:val="30"/>
        </w:rPr>
        <w:t>– это момент возникновения звука</w:t>
      </w:r>
      <w:r w:rsidR="00393D36" w:rsidRPr="00F01B1D">
        <w:rPr>
          <w:color w:val="000000"/>
          <w:sz w:val="30"/>
          <w:szCs w:val="30"/>
        </w:rPr>
        <w:t xml:space="preserve">, </w:t>
      </w:r>
      <w:r w:rsidR="0001093A">
        <w:rPr>
          <w:color w:val="000000"/>
          <w:sz w:val="30"/>
          <w:szCs w:val="30"/>
        </w:rPr>
        <w:t xml:space="preserve">который </w:t>
      </w:r>
      <w:r w:rsidR="00393D36" w:rsidRPr="00F01B1D">
        <w:rPr>
          <w:color w:val="000000"/>
          <w:sz w:val="30"/>
          <w:szCs w:val="30"/>
        </w:rPr>
        <w:t>организует работу голосовых связок в самый начальный этап голосообразования.</w:t>
      </w:r>
      <w:r w:rsidRPr="00F01B1D">
        <w:rPr>
          <w:color w:val="000000"/>
          <w:sz w:val="30"/>
          <w:szCs w:val="30"/>
        </w:rPr>
        <w:t xml:space="preserve"> При работе с детским хором необходимо отдавать предпочтение мягкой атаки звука. Различаются три вида атаки: мягкая, твердая и придыхательная.</w:t>
      </w:r>
    </w:p>
    <w:p w14:paraId="752A571E" w14:textId="0E421B1D" w:rsidR="00CC1AC2" w:rsidRPr="00F01B1D" w:rsidRDefault="00CC1AC2" w:rsidP="00233CA5">
      <w:pPr>
        <w:pStyle w:val="a5"/>
        <w:shd w:val="clear" w:color="auto" w:fill="FFFFFF"/>
        <w:spacing w:before="0" w:beforeAutospacing="0" w:after="0" w:afterAutospacing="0" w:line="276" w:lineRule="auto"/>
        <w:ind w:firstLine="709"/>
        <w:jc w:val="both"/>
        <w:rPr>
          <w:color w:val="000000"/>
          <w:sz w:val="30"/>
          <w:szCs w:val="30"/>
        </w:rPr>
      </w:pPr>
      <w:r w:rsidRPr="00F01B1D">
        <w:rPr>
          <w:i/>
          <w:iCs/>
          <w:color w:val="000000"/>
          <w:sz w:val="30"/>
          <w:szCs w:val="30"/>
        </w:rPr>
        <w:t>Мягкая атака:</w:t>
      </w:r>
      <w:r w:rsidRPr="00F01B1D">
        <w:rPr>
          <w:color w:val="000000"/>
          <w:sz w:val="30"/>
          <w:szCs w:val="30"/>
        </w:rPr>
        <w:t xml:space="preserve"> звучание возникает одновременно со смыканием голосовой щели, звук получается </w:t>
      </w:r>
      <w:r w:rsidR="00720C9C" w:rsidRPr="00F01B1D">
        <w:rPr>
          <w:color w:val="000000"/>
          <w:sz w:val="30"/>
          <w:szCs w:val="30"/>
        </w:rPr>
        <w:t>в меру активный</w:t>
      </w:r>
      <w:r w:rsidR="00DB3661" w:rsidRPr="00DB3661">
        <w:rPr>
          <w:color w:val="000000"/>
          <w:sz w:val="30"/>
          <w:szCs w:val="30"/>
        </w:rPr>
        <w:t xml:space="preserve"> </w:t>
      </w:r>
      <w:r w:rsidR="00720C9C">
        <w:rPr>
          <w:color w:val="000000"/>
          <w:sz w:val="30"/>
          <w:szCs w:val="30"/>
        </w:rPr>
        <w:t xml:space="preserve">и </w:t>
      </w:r>
      <w:r w:rsidRPr="00F01B1D">
        <w:rPr>
          <w:color w:val="000000"/>
          <w:sz w:val="30"/>
          <w:szCs w:val="30"/>
        </w:rPr>
        <w:t>мягкий. Способствует возникновению естественного,</w:t>
      </w:r>
      <w:r w:rsidR="00DB3661">
        <w:rPr>
          <w:color w:val="000000"/>
          <w:sz w:val="30"/>
          <w:szCs w:val="30"/>
          <w:lang w:val="en-US"/>
        </w:rPr>
        <w:t xml:space="preserve"> </w:t>
      </w:r>
      <w:r w:rsidR="00720C9C" w:rsidRPr="00F01B1D">
        <w:rPr>
          <w:color w:val="000000"/>
          <w:sz w:val="30"/>
          <w:szCs w:val="30"/>
        </w:rPr>
        <w:t>светлого</w:t>
      </w:r>
      <w:r w:rsidRPr="00F01B1D">
        <w:rPr>
          <w:color w:val="000000"/>
          <w:sz w:val="30"/>
          <w:szCs w:val="30"/>
        </w:rPr>
        <w:t xml:space="preserve">, </w:t>
      </w:r>
      <w:r w:rsidR="00720C9C" w:rsidRPr="00F01B1D">
        <w:rPr>
          <w:color w:val="000000"/>
          <w:sz w:val="30"/>
          <w:szCs w:val="30"/>
        </w:rPr>
        <w:t>легкого</w:t>
      </w:r>
      <w:r w:rsidR="00DB3661">
        <w:rPr>
          <w:color w:val="000000"/>
          <w:sz w:val="30"/>
          <w:szCs w:val="30"/>
          <w:lang w:val="en-US"/>
        </w:rPr>
        <w:t xml:space="preserve"> </w:t>
      </w:r>
      <w:r w:rsidRPr="00F01B1D">
        <w:rPr>
          <w:color w:val="000000"/>
          <w:sz w:val="30"/>
          <w:szCs w:val="30"/>
        </w:rPr>
        <w:t>звука.</w:t>
      </w:r>
    </w:p>
    <w:p w14:paraId="745D184D" w14:textId="77777777" w:rsidR="00CC1AC2" w:rsidRPr="00F01B1D" w:rsidRDefault="00CC1AC2" w:rsidP="00233CA5">
      <w:pPr>
        <w:pStyle w:val="a5"/>
        <w:shd w:val="clear" w:color="auto" w:fill="FFFFFF"/>
        <w:spacing w:before="0" w:beforeAutospacing="0" w:after="0" w:afterAutospacing="0" w:line="276" w:lineRule="auto"/>
        <w:ind w:firstLine="709"/>
        <w:jc w:val="both"/>
        <w:rPr>
          <w:color w:val="000000"/>
          <w:sz w:val="30"/>
          <w:szCs w:val="30"/>
        </w:rPr>
      </w:pPr>
      <w:r w:rsidRPr="00F01B1D">
        <w:rPr>
          <w:i/>
          <w:iCs/>
          <w:color w:val="000000"/>
          <w:sz w:val="30"/>
          <w:szCs w:val="30"/>
        </w:rPr>
        <w:t>Твердая атака:</w:t>
      </w:r>
      <w:r w:rsidRPr="00F01B1D">
        <w:rPr>
          <w:color w:val="000000"/>
          <w:sz w:val="30"/>
          <w:szCs w:val="30"/>
        </w:rPr>
        <w:t> связки смыкаются плотно, звук получается энергичный, твердый. </w:t>
      </w:r>
    </w:p>
    <w:p w14:paraId="327A2C4C" w14:textId="77777777" w:rsidR="00CC1AC2" w:rsidRPr="00F01B1D" w:rsidRDefault="00CC1AC2" w:rsidP="00233CA5">
      <w:pPr>
        <w:pStyle w:val="a5"/>
        <w:shd w:val="clear" w:color="auto" w:fill="FFFFFF"/>
        <w:spacing w:before="0" w:beforeAutospacing="0" w:after="0" w:afterAutospacing="0" w:line="276" w:lineRule="auto"/>
        <w:ind w:firstLine="709"/>
        <w:jc w:val="both"/>
        <w:rPr>
          <w:color w:val="000000"/>
          <w:sz w:val="30"/>
          <w:szCs w:val="30"/>
        </w:rPr>
      </w:pPr>
      <w:r w:rsidRPr="00F01B1D">
        <w:rPr>
          <w:i/>
          <w:iCs/>
          <w:color w:val="000000"/>
          <w:sz w:val="30"/>
          <w:szCs w:val="30"/>
        </w:rPr>
        <w:t>Придыхательная атака:</w:t>
      </w:r>
      <w:r w:rsidRPr="00F01B1D">
        <w:rPr>
          <w:color w:val="000000"/>
          <w:sz w:val="30"/>
          <w:szCs w:val="30"/>
        </w:rPr>
        <w:t xml:space="preserve"> связки смыкаются не полностью, поэтому звуку предшествует шум выдыхаемого воздуха. Пение при таком виде атаки часто сопровождается сипом. </w:t>
      </w:r>
      <w:r w:rsidR="00393D36" w:rsidRPr="00F01B1D">
        <w:rPr>
          <w:color w:val="000000"/>
          <w:sz w:val="30"/>
          <w:szCs w:val="30"/>
        </w:rPr>
        <w:t>Придыхательную атаку в вокально-хоровой практике применяют крайне редко и используют как одно из средств музыкальной выразительности.</w:t>
      </w:r>
    </w:p>
    <w:p w14:paraId="14022FDC" w14:textId="77777777" w:rsidR="000C042E" w:rsidRDefault="00CC1AC2" w:rsidP="000C042E">
      <w:pPr>
        <w:pStyle w:val="a5"/>
        <w:shd w:val="clear" w:color="auto" w:fill="FFFFFF"/>
        <w:spacing w:before="0" w:beforeAutospacing="0" w:after="0" w:afterAutospacing="0" w:line="276" w:lineRule="auto"/>
        <w:ind w:firstLine="709"/>
        <w:jc w:val="both"/>
        <w:rPr>
          <w:color w:val="000000"/>
          <w:sz w:val="30"/>
          <w:szCs w:val="30"/>
        </w:rPr>
      </w:pPr>
      <w:r w:rsidRPr="00F01B1D">
        <w:rPr>
          <w:color w:val="000000"/>
          <w:sz w:val="30"/>
          <w:szCs w:val="30"/>
        </w:rPr>
        <w:t xml:space="preserve">Мягкая атака лучше всего подходит и является обязательной в постоянной работе с детским хором, как наиболее щадящая голосовой аппарат. Использование твердой атаки ведет к быстрой утомляемости голосовых связок, особенно в период мутации. Однако в хоровой практике совершенно исключить твердую атаку невозможно. Но </w:t>
      </w:r>
      <w:r w:rsidRPr="00F01B1D">
        <w:rPr>
          <w:color w:val="000000"/>
          <w:sz w:val="30"/>
          <w:szCs w:val="30"/>
        </w:rPr>
        <w:lastRenderedPageBreak/>
        <w:t>использовать ее нужно крайне осторожно и по времени недолго, так как част</w:t>
      </w:r>
      <w:r w:rsidR="00393D36" w:rsidRPr="00F01B1D">
        <w:rPr>
          <w:color w:val="000000"/>
          <w:sz w:val="30"/>
          <w:szCs w:val="30"/>
        </w:rPr>
        <w:t>ое</w:t>
      </w:r>
      <w:r w:rsidRPr="00F01B1D">
        <w:rPr>
          <w:color w:val="000000"/>
          <w:sz w:val="30"/>
          <w:szCs w:val="30"/>
        </w:rPr>
        <w:t xml:space="preserve"> использовани</w:t>
      </w:r>
      <w:r w:rsidR="00393D36" w:rsidRPr="00F01B1D">
        <w:rPr>
          <w:color w:val="000000"/>
          <w:sz w:val="30"/>
          <w:szCs w:val="30"/>
        </w:rPr>
        <w:t>е</w:t>
      </w:r>
      <w:r w:rsidRPr="00F01B1D">
        <w:rPr>
          <w:color w:val="000000"/>
          <w:sz w:val="30"/>
          <w:szCs w:val="30"/>
        </w:rPr>
        <w:t xml:space="preserve"> твердой атаки </w:t>
      </w:r>
      <w:r w:rsidR="00393D36" w:rsidRPr="00F01B1D">
        <w:rPr>
          <w:color w:val="000000"/>
          <w:sz w:val="30"/>
          <w:szCs w:val="30"/>
        </w:rPr>
        <w:t>может негативно сказаться на голосовом аппарате</w:t>
      </w:r>
      <w:r w:rsidR="006573AF">
        <w:rPr>
          <w:color w:val="000000"/>
          <w:sz w:val="30"/>
          <w:szCs w:val="30"/>
        </w:rPr>
        <w:t xml:space="preserve"> детей</w:t>
      </w:r>
      <w:r w:rsidR="00393D36" w:rsidRPr="00F01B1D">
        <w:rPr>
          <w:color w:val="000000"/>
          <w:sz w:val="30"/>
          <w:szCs w:val="30"/>
        </w:rPr>
        <w:t xml:space="preserve">. </w:t>
      </w:r>
    </w:p>
    <w:p w14:paraId="32F2D301" w14:textId="77777777" w:rsidR="000C042E" w:rsidRDefault="000C042E" w:rsidP="000C042E">
      <w:pPr>
        <w:pStyle w:val="a5"/>
        <w:shd w:val="clear" w:color="auto" w:fill="FFFFFF"/>
        <w:spacing w:before="0" w:beforeAutospacing="0" w:after="0" w:afterAutospacing="0" w:line="276" w:lineRule="auto"/>
        <w:ind w:firstLine="709"/>
        <w:jc w:val="both"/>
        <w:rPr>
          <w:color w:val="000000"/>
          <w:sz w:val="30"/>
          <w:szCs w:val="30"/>
        </w:rPr>
      </w:pPr>
    </w:p>
    <w:p w14:paraId="28959D2A" w14:textId="77777777" w:rsidR="000C042E" w:rsidRDefault="000C042E" w:rsidP="000C042E">
      <w:pPr>
        <w:pStyle w:val="a5"/>
        <w:shd w:val="clear" w:color="auto" w:fill="FFFFFF"/>
        <w:spacing w:before="0" w:beforeAutospacing="0" w:after="0" w:afterAutospacing="0" w:line="276" w:lineRule="auto"/>
        <w:ind w:firstLine="709"/>
        <w:jc w:val="both"/>
        <w:rPr>
          <w:color w:val="000000"/>
          <w:sz w:val="30"/>
          <w:szCs w:val="30"/>
        </w:rPr>
      </w:pPr>
    </w:p>
    <w:p w14:paraId="0EBB18E5" w14:textId="77777777" w:rsidR="00AA0308" w:rsidRPr="000C042E" w:rsidRDefault="00FC527F" w:rsidP="000C042E">
      <w:pPr>
        <w:pStyle w:val="a5"/>
        <w:shd w:val="clear" w:color="auto" w:fill="FFFFFF"/>
        <w:spacing w:before="0" w:beforeAutospacing="0" w:after="0" w:afterAutospacing="0" w:line="276" w:lineRule="auto"/>
        <w:ind w:firstLine="709"/>
        <w:jc w:val="both"/>
        <w:rPr>
          <w:color w:val="000000"/>
          <w:sz w:val="30"/>
          <w:szCs w:val="30"/>
        </w:rPr>
      </w:pPr>
      <w:r w:rsidRPr="000C042E">
        <w:rPr>
          <w:b/>
          <w:bCs/>
          <w:sz w:val="30"/>
          <w:szCs w:val="30"/>
          <w:u w:val="single"/>
        </w:rPr>
        <w:t>Дикция и артикуляция, певческая орфоэпия</w:t>
      </w:r>
    </w:p>
    <w:p w14:paraId="3AB6CB5B" w14:textId="77777777" w:rsidR="00233CA5" w:rsidRPr="00F01B1D" w:rsidRDefault="00233CA5" w:rsidP="00233CA5">
      <w:pPr>
        <w:pStyle w:val="a3"/>
        <w:spacing w:after="0" w:line="276" w:lineRule="auto"/>
        <w:ind w:left="0" w:firstLine="709"/>
        <w:jc w:val="both"/>
        <w:rPr>
          <w:b/>
          <w:bCs/>
          <w:sz w:val="30"/>
          <w:szCs w:val="30"/>
          <w:u w:val="single"/>
        </w:rPr>
      </w:pPr>
    </w:p>
    <w:p w14:paraId="11A42473" w14:textId="141FB5C6" w:rsidR="00C65F8A" w:rsidRPr="00F01B1D" w:rsidRDefault="00C65F8A" w:rsidP="00233CA5">
      <w:pPr>
        <w:pStyle w:val="a3"/>
        <w:spacing w:after="0" w:line="276" w:lineRule="auto"/>
        <w:ind w:left="0" w:firstLine="709"/>
        <w:jc w:val="both"/>
        <w:rPr>
          <w:sz w:val="30"/>
          <w:szCs w:val="30"/>
        </w:rPr>
      </w:pPr>
      <w:r w:rsidRPr="00F01B1D">
        <w:rPr>
          <w:sz w:val="30"/>
          <w:szCs w:val="30"/>
        </w:rPr>
        <w:t xml:space="preserve">Под хорошей </w:t>
      </w:r>
      <w:r w:rsidRPr="005328D6">
        <w:rPr>
          <w:bCs/>
          <w:sz w:val="30"/>
          <w:szCs w:val="30"/>
        </w:rPr>
        <w:t>дикцией</w:t>
      </w:r>
      <w:r w:rsidRPr="005328D6">
        <w:rPr>
          <w:sz w:val="30"/>
          <w:szCs w:val="30"/>
        </w:rPr>
        <w:t xml:space="preserve"> п</w:t>
      </w:r>
      <w:r w:rsidRPr="00F01B1D">
        <w:rPr>
          <w:sz w:val="30"/>
          <w:szCs w:val="30"/>
        </w:rPr>
        <w:t xml:space="preserve">одразумевается </w:t>
      </w:r>
      <w:r w:rsidR="00734627" w:rsidRPr="00F01B1D">
        <w:rPr>
          <w:sz w:val="30"/>
          <w:szCs w:val="30"/>
        </w:rPr>
        <w:t>ясное</w:t>
      </w:r>
      <w:r w:rsidR="00DB3661" w:rsidRPr="00DB3661">
        <w:rPr>
          <w:sz w:val="30"/>
          <w:szCs w:val="30"/>
        </w:rPr>
        <w:t xml:space="preserve"> </w:t>
      </w:r>
      <w:r w:rsidRPr="00F01B1D">
        <w:rPr>
          <w:sz w:val="30"/>
          <w:szCs w:val="30"/>
        </w:rPr>
        <w:t xml:space="preserve">и </w:t>
      </w:r>
      <w:r w:rsidR="00734627" w:rsidRPr="00F01B1D">
        <w:rPr>
          <w:sz w:val="30"/>
          <w:szCs w:val="30"/>
        </w:rPr>
        <w:t>четкое</w:t>
      </w:r>
      <w:r w:rsidR="00DB3661" w:rsidRPr="00DB3661">
        <w:rPr>
          <w:sz w:val="30"/>
          <w:szCs w:val="30"/>
        </w:rPr>
        <w:t xml:space="preserve"> </w:t>
      </w:r>
      <w:r w:rsidRPr="00F01B1D">
        <w:rPr>
          <w:sz w:val="30"/>
          <w:szCs w:val="30"/>
        </w:rPr>
        <w:t xml:space="preserve">произношение, чистое звучание каждой гласной и согласной в отдельности, а также слов и фраз в целом. Кроме того, необходимо знать и практически применять правила культуры речи (верное ударение в слове, правильное произношение гласных и согласных), правила логики речи (выделение основного, ударного слова, несущего логическое ударение, помогающее понять смысл фразы). Вокальная дикция требует повышенной активности артикуляционного аппарата. Артикуляционным аппаратом называется часть голосового аппарата, формирующая звуки речи, а органы, входящие в его состав – артикуляционными органами. К ним относятся: ротовая полость с языком, мягким нёбом, нижней челюстью, </w:t>
      </w:r>
      <w:r w:rsidR="00734627" w:rsidRPr="00F01B1D">
        <w:rPr>
          <w:sz w:val="30"/>
          <w:szCs w:val="30"/>
        </w:rPr>
        <w:t>гортань</w:t>
      </w:r>
      <w:r w:rsidRPr="00F01B1D">
        <w:rPr>
          <w:sz w:val="30"/>
          <w:szCs w:val="30"/>
        </w:rPr>
        <w:t>,</w:t>
      </w:r>
      <w:r w:rsidR="00DB3661" w:rsidRPr="00DB3661">
        <w:rPr>
          <w:sz w:val="30"/>
          <w:szCs w:val="30"/>
        </w:rPr>
        <w:t xml:space="preserve"> </w:t>
      </w:r>
      <w:r w:rsidR="00734627" w:rsidRPr="00F01B1D">
        <w:rPr>
          <w:sz w:val="30"/>
          <w:szCs w:val="30"/>
        </w:rPr>
        <w:t>глотка</w:t>
      </w:r>
      <w:r w:rsidRPr="00F01B1D">
        <w:rPr>
          <w:sz w:val="30"/>
          <w:szCs w:val="30"/>
        </w:rPr>
        <w:t>.</w:t>
      </w:r>
    </w:p>
    <w:p w14:paraId="611700B4" w14:textId="77777777" w:rsidR="00C65F8A" w:rsidRPr="00F01B1D" w:rsidRDefault="00C65F8A" w:rsidP="00233CA5">
      <w:pPr>
        <w:pStyle w:val="a3"/>
        <w:spacing w:after="0" w:line="276" w:lineRule="auto"/>
        <w:ind w:left="0" w:firstLine="709"/>
        <w:jc w:val="both"/>
        <w:rPr>
          <w:sz w:val="30"/>
          <w:szCs w:val="30"/>
        </w:rPr>
      </w:pPr>
      <w:r w:rsidRPr="00F01B1D">
        <w:rPr>
          <w:sz w:val="30"/>
          <w:szCs w:val="30"/>
        </w:rPr>
        <w:t xml:space="preserve">Активная, четкая, правильная и согласованная работа артикуляционных органов создает отчетливую, хорошую дикцию. Вялость в работе артикуляционных органов является причиной плохой, неудовлетворительной дикции. А несогласованная работа артикуляционных органов порождает искаженную дикцию. В этом случае страдает содержание, становится трудно понять смысл того, о чем поют. Кроме того, плохая дикция ведет к снижению художественно ценных качеств певческой речи. Вокальная речь имеет свои особенности. </w:t>
      </w:r>
      <w:r w:rsidR="008373D2">
        <w:rPr>
          <w:sz w:val="30"/>
          <w:szCs w:val="30"/>
        </w:rPr>
        <w:t xml:space="preserve">Основой </w:t>
      </w:r>
      <w:r w:rsidRPr="00F01B1D">
        <w:rPr>
          <w:sz w:val="30"/>
          <w:szCs w:val="30"/>
        </w:rPr>
        <w:t xml:space="preserve">вокального звука являются гласные. </w:t>
      </w:r>
      <w:r w:rsidRPr="00CB1368">
        <w:rPr>
          <w:sz w:val="30"/>
          <w:szCs w:val="30"/>
        </w:rPr>
        <w:t xml:space="preserve">Поэтому в </w:t>
      </w:r>
      <w:r w:rsidR="00CB1368" w:rsidRPr="00CB1368">
        <w:rPr>
          <w:sz w:val="30"/>
          <w:szCs w:val="30"/>
        </w:rPr>
        <w:t xml:space="preserve">звучащем </w:t>
      </w:r>
      <w:r w:rsidRPr="00CB1368">
        <w:rPr>
          <w:sz w:val="30"/>
          <w:szCs w:val="30"/>
        </w:rPr>
        <w:t xml:space="preserve">слоге </w:t>
      </w:r>
      <w:r w:rsidRPr="00F01B1D">
        <w:rPr>
          <w:sz w:val="30"/>
          <w:szCs w:val="30"/>
        </w:rPr>
        <w:t>гласные удлиняются. Они занимают почти всю длительность интонируемого звука (в обычной речи произношение гласных и согласных равно по времени.). Согласные максимально укорачиваются, но произносятся предельно четко и ясно. В связи с этой особенностью меняется сущность певческой дикции. Если речевая дикция зависит целиком от ясного и четкого произношения согласных, то певческая дикция зависит и от формирования гласных.</w:t>
      </w:r>
    </w:p>
    <w:p w14:paraId="4A82EAAF" w14:textId="77777777" w:rsidR="00C65F8A" w:rsidRPr="00F01B1D" w:rsidRDefault="00C65F8A" w:rsidP="00233CA5">
      <w:pPr>
        <w:pStyle w:val="a3"/>
        <w:spacing w:after="0" w:line="276" w:lineRule="auto"/>
        <w:ind w:left="0" w:firstLine="709"/>
        <w:jc w:val="both"/>
        <w:rPr>
          <w:sz w:val="30"/>
          <w:szCs w:val="30"/>
        </w:rPr>
      </w:pPr>
      <w:r w:rsidRPr="00F01B1D">
        <w:rPr>
          <w:sz w:val="30"/>
          <w:szCs w:val="30"/>
        </w:rPr>
        <w:lastRenderedPageBreak/>
        <w:t>Руководитель хора должен постоянно заботиться о развитии гибкости и подвижности артикуляционного аппарата поющих, добиться активности, легкости и свободы в работе отдельных его частей (языка, губ, челюсти), без чего не может быть хорошего, ясного произношения слов текста. В особенности важно отметить необходимость непрерывной работы над однотипным формированием гласных (а, о, у, э, и, ы) в каждой хоровой партии и в хоре в целом; такая однотипность гласных, их единый характер способствует наилучшему звучанию, совершенствуя хоровой ансамбль. Особенное внимание следует обращать на трудные для произношения в пении согласные, как, например, к, п, ,т, ф, х, а также с, ш, ц, г, щ. Первые из них в наибольшей степени прерывают вокальную линию и должны быть произносимы очень крепко и очень кратко; вторым свойственна особая характерность, резко выделяющая их среди других согласных; коротко и осторожно произносить следует, в особенности, шипящие согласные с и ш.</w:t>
      </w:r>
      <w:r w:rsidR="00F811DB" w:rsidRPr="00F01B1D">
        <w:rPr>
          <w:sz w:val="30"/>
          <w:szCs w:val="30"/>
        </w:rPr>
        <w:t xml:space="preserve"> [</w:t>
      </w:r>
      <w:r w:rsidR="00A15FE7">
        <w:rPr>
          <w:sz w:val="30"/>
          <w:szCs w:val="30"/>
        </w:rPr>
        <w:t>3</w:t>
      </w:r>
      <w:r w:rsidR="00F811DB" w:rsidRPr="00F01B1D">
        <w:rPr>
          <w:sz w:val="30"/>
          <w:szCs w:val="30"/>
        </w:rPr>
        <w:t>,</w:t>
      </w:r>
      <w:r w:rsidR="00CC1AC2" w:rsidRPr="00F01B1D">
        <w:rPr>
          <w:sz w:val="30"/>
          <w:szCs w:val="30"/>
        </w:rPr>
        <w:t xml:space="preserve"> с. 5</w:t>
      </w:r>
      <w:r w:rsidR="00F811DB" w:rsidRPr="00F01B1D">
        <w:rPr>
          <w:sz w:val="30"/>
          <w:szCs w:val="30"/>
        </w:rPr>
        <w:t>]</w:t>
      </w:r>
    </w:p>
    <w:p w14:paraId="1B7207A1" w14:textId="6BC806FE" w:rsidR="00FE3310" w:rsidRPr="00F01B1D" w:rsidRDefault="00F21BF9" w:rsidP="00233CA5">
      <w:pPr>
        <w:pStyle w:val="a3"/>
        <w:spacing w:after="0" w:line="276" w:lineRule="auto"/>
        <w:ind w:left="0" w:firstLine="709"/>
        <w:jc w:val="both"/>
        <w:rPr>
          <w:sz w:val="30"/>
          <w:szCs w:val="30"/>
        </w:rPr>
      </w:pPr>
      <w:r w:rsidRPr="00F01B1D">
        <w:rPr>
          <w:sz w:val="30"/>
          <w:szCs w:val="30"/>
        </w:rPr>
        <w:t>В </w:t>
      </w:r>
      <w:hyperlink r:id="rId8" w:tooltip="Фонетика" w:history="1">
        <w:r w:rsidRPr="00F01B1D">
          <w:rPr>
            <w:rStyle w:val="a4"/>
            <w:color w:val="auto"/>
            <w:sz w:val="30"/>
            <w:szCs w:val="30"/>
            <w:u w:val="none"/>
          </w:rPr>
          <w:t>фонетике</w:t>
        </w:r>
      </w:hyperlink>
      <w:r w:rsidRPr="00F01B1D">
        <w:rPr>
          <w:sz w:val="30"/>
          <w:szCs w:val="30"/>
        </w:rPr>
        <w:t xml:space="preserve"> под термином </w:t>
      </w:r>
      <w:r w:rsidRPr="001F1011">
        <w:rPr>
          <w:b/>
          <w:bCs/>
          <w:sz w:val="30"/>
          <w:szCs w:val="30"/>
        </w:rPr>
        <w:t>«</w:t>
      </w:r>
      <w:r w:rsidRPr="00B978C0">
        <w:rPr>
          <w:bCs/>
          <w:sz w:val="30"/>
          <w:szCs w:val="30"/>
        </w:rPr>
        <w:t>артикуляция</w:t>
      </w:r>
      <w:r w:rsidRPr="001F1011">
        <w:rPr>
          <w:b/>
          <w:bCs/>
          <w:sz w:val="30"/>
          <w:szCs w:val="30"/>
        </w:rPr>
        <w:t>»</w:t>
      </w:r>
      <w:r w:rsidRPr="00F01B1D">
        <w:rPr>
          <w:sz w:val="30"/>
          <w:szCs w:val="30"/>
        </w:rPr>
        <w:t xml:space="preserve"> (</w:t>
      </w:r>
      <w:proofErr w:type="spellStart"/>
      <w:r w:rsidRPr="00F01B1D">
        <w:rPr>
          <w:sz w:val="30"/>
          <w:szCs w:val="30"/>
          <w:lang w:val="en-US"/>
        </w:rPr>
        <w:t>articulo</w:t>
      </w:r>
      <w:proofErr w:type="spellEnd"/>
      <w:r w:rsidRPr="00F01B1D">
        <w:rPr>
          <w:sz w:val="30"/>
          <w:szCs w:val="30"/>
        </w:rPr>
        <w:t xml:space="preserve"> (лат.) – расчленяю, разделяю) подразумевается совокупность работ</w:t>
      </w:r>
      <w:r w:rsidR="00B77B23">
        <w:rPr>
          <w:sz w:val="30"/>
          <w:szCs w:val="30"/>
        </w:rPr>
        <w:t>ы</w:t>
      </w:r>
      <w:r w:rsidRPr="00F01B1D">
        <w:rPr>
          <w:sz w:val="30"/>
          <w:szCs w:val="30"/>
        </w:rPr>
        <w:t xml:space="preserve"> отдельных органов</w:t>
      </w:r>
      <w:r w:rsidR="00B77B23">
        <w:rPr>
          <w:sz w:val="30"/>
          <w:szCs w:val="30"/>
        </w:rPr>
        <w:t xml:space="preserve"> голосового аппар</w:t>
      </w:r>
      <w:r w:rsidR="00C6265D">
        <w:rPr>
          <w:sz w:val="30"/>
          <w:szCs w:val="30"/>
        </w:rPr>
        <w:t>а</w:t>
      </w:r>
      <w:r w:rsidR="00B77B23">
        <w:rPr>
          <w:sz w:val="30"/>
          <w:szCs w:val="30"/>
        </w:rPr>
        <w:t>та</w:t>
      </w:r>
      <w:r w:rsidRPr="00F01B1D">
        <w:rPr>
          <w:sz w:val="30"/>
          <w:szCs w:val="30"/>
        </w:rPr>
        <w:t xml:space="preserve"> при образовании </w:t>
      </w:r>
      <w:hyperlink r:id="rId9" w:tooltip="Звук" w:history="1">
        <w:r w:rsidRPr="00F01B1D">
          <w:rPr>
            <w:rStyle w:val="a4"/>
            <w:color w:val="auto"/>
            <w:sz w:val="30"/>
            <w:szCs w:val="30"/>
            <w:u w:val="none"/>
          </w:rPr>
          <w:t>звуков</w:t>
        </w:r>
      </w:hyperlink>
      <w:r w:rsidRPr="00F01B1D">
        <w:rPr>
          <w:sz w:val="30"/>
          <w:szCs w:val="30"/>
        </w:rPr>
        <w:t> </w:t>
      </w:r>
      <w:hyperlink r:id="rId10" w:tooltip="Речь" w:history="1">
        <w:r w:rsidRPr="00F01B1D">
          <w:rPr>
            <w:rStyle w:val="a4"/>
            <w:color w:val="auto"/>
            <w:sz w:val="30"/>
            <w:szCs w:val="30"/>
            <w:u w:val="none"/>
          </w:rPr>
          <w:t>речи</w:t>
        </w:r>
      </w:hyperlink>
      <w:r w:rsidR="00FE3310" w:rsidRPr="00F01B1D">
        <w:rPr>
          <w:sz w:val="30"/>
          <w:szCs w:val="30"/>
        </w:rPr>
        <w:t>. Под артикуляцией в музыке следует понимать работу органов речи на произнесение звуков</w:t>
      </w:r>
      <w:r w:rsidR="00CB1368">
        <w:rPr>
          <w:sz w:val="30"/>
          <w:szCs w:val="30"/>
        </w:rPr>
        <w:t xml:space="preserve">. </w:t>
      </w:r>
      <w:r w:rsidR="00FE3310" w:rsidRPr="00F01B1D">
        <w:rPr>
          <w:sz w:val="30"/>
          <w:szCs w:val="30"/>
        </w:rPr>
        <w:t>Этот способ реализуется в штрихах — приемах извлечения и ведения звука. Вокальная и хоровая музыка заимствовала термин «штрих» из области инструментального, и</w:t>
      </w:r>
      <w:r w:rsidRPr="00F01B1D">
        <w:rPr>
          <w:sz w:val="30"/>
          <w:szCs w:val="30"/>
        </w:rPr>
        <w:t>,</w:t>
      </w:r>
      <w:r w:rsidR="00FE3310" w:rsidRPr="00F01B1D">
        <w:rPr>
          <w:sz w:val="30"/>
          <w:szCs w:val="30"/>
        </w:rPr>
        <w:t xml:space="preserve"> в частности</w:t>
      </w:r>
      <w:r w:rsidRPr="00F01B1D">
        <w:rPr>
          <w:sz w:val="30"/>
          <w:szCs w:val="30"/>
        </w:rPr>
        <w:t>,</w:t>
      </w:r>
      <w:r w:rsidR="00FE3310" w:rsidRPr="00F01B1D">
        <w:rPr>
          <w:sz w:val="30"/>
          <w:szCs w:val="30"/>
        </w:rPr>
        <w:t xml:space="preserve"> смычкового исполнительства, в котором используются в основном такие приемы </w:t>
      </w:r>
      <w:proofErr w:type="spellStart"/>
      <w:r w:rsidR="00FE3310" w:rsidRPr="00F01B1D">
        <w:rPr>
          <w:sz w:val="30"/>
          <w:szCs w:val="30"/>
        </w:rPr>
        <w:t>звуковедения</w:t>
      </w:r>
      <w:proofErr w:type="spellEnd"/>
      <w:r w:rsidR="00FE3310" w:rsidRPr="00F01B1D">
        <w:rPr>
          <w:sz w:val="30"/>
          <w:szCs w:val="30"/>
        </w:rPr>
        <w:t>, как</w:t>
      </w:r>
      <w:bookmarkStart w:id="1" w:name="_Hlk86272695"/>
      <w:r w:rsidR="00DB3661" w:rsidRPr="00DB3661">
        <w:rPr>
          <w:sz w:val="30"/>
          <w:szCs w:val="30"/>
        </w:rPr>
        <w:t xml:space="preserve"> </w:t>
      </w:r>
      <w:proofErr w:type="spellStart"/>
      <w:r w:rsidRPr="00F01B1D">
        <w:rPr>
          <w:sz w:val="30"/>
          <w:szCs w:val="30"/>
        </w:rPr>
        <w:t>legato</w:t>
      </w:r>
      <w:proofErr w:type="spellEnd"/>
      <w:r w:rsidRPr="00F01B1D">
        <w:rPr>
          <w:sz w:val="30"/>
          <w:szCs w:val="30"/>
        </w:rPr>
        <w:t xml:space="preserve"> и </w:t>
      </w:r>
      <w:proofErr w:type="spellStart"/>
      <w:r w:rsidRPr="00F01B1D">
        <w:rPr>
          <w:sz w:val="30"/>
          <w:szCs w:val="30"/>
        </w:rPr>
        <w:t>staccato</w:t>
      </w:r>
      <w:bookmarkEnd w:id="1"/>
      <w:proofErr w:type="spellEnd"/>
      <w:r w:rsidR="00FE3310" w:rsidRPr="00F01B1D">
        <w:rPr>
          <w:sz w:val="30"/>
          <w:szCs w:val="30"/>
        </w:rPr>
        <w:t>.</w:t>
      </w:r>
    </w:p>
    <w:p w14:paraId="009B6CFB" w14:textId="73C13AE0" w:rsidR="00F21BF9" w:rsidRPr="00F01B1D" w:rsidRDefault="00E64077" w:rsidP="00233CA5">
      <w:pPr>
        <w:pStyle w:val="a3"/>
        <w:spacing w:after="0" w:line="276" w:lineRule="auto"/>
        <w:ind w:left="0" w:firstLine="709"/>
        <w:jc w:val="both"/>
        <w:rPr>
          <w:sz w:val="30"/>
          <w:szCs w:val="30"/>
        </w:rPr>
      </w:pPr>
      <w:r w:rsidRPr="00F01B1D">
        <w:rPr>
          <w:sz w:val="30"/>
          <w:szCs w:val="30"/>
        </w:rPr>
        <w:t xml:space="preserve">Артикуляция гласных всегда соотносится со </w:t>
      </w:r>
      <w:proofErr w:type="spellStart"/>
      <w:r w:rsidRPr="00F01B1D">
        <w:rPr>
          <w:sz w:val="30"/>
          <w:szCs w:val="30"/>
        </w:rPr>
        <w:t>звуковедением</w:t>
      </w:r>
      <w:proofErr w:type="spellEnd"/>
      <w:r w:rsidRPr="00F01B1D">
        <w:rPr>
          <w:sz w:val="30"/>
          <w:szCs w:val="30"/>
        </w:rPr>
        <w:t xml:space="preserve">, штрихами </w:t>
      </w:r>
      <w:proofErr w:type="spellStart"/>
      <w:r w:rsidRPr="00F01B1D">
        <w:rPr>
          <w:sz w:val="30"/>
          <w:szCs w:val="30"/>
        </w:rPr>
        <w:t>legato</w:t>
      </w:r>
      <w:proofErr w:type="spellEnd"/>
      <w:r w:rsidR="00307018">
        <w:rPr>
          <w:sz w:val="30"/>
          <w:szCs w:val="30"/>
        </w:rPr>
        <w:t xml:space="preserve"> (слитность звуков)</w:t>
      </w:r>
      <w:r w:rsidRPr="00F01B1D">
        <w:rPr>
          <w:sz w:val="30"/>
          <w:szCs w:val="30"/>
        </w:rPr>
        <w:t xml:space="preserve">, </w:t>
      </w:r>
      <w:r w:rsidR="00F811DB" w:rsidRPr="00F01B1D">
        <w:rPr>
          <w:sz w:val="30"/>
          <w:szCs w:val="30"/>
          <w:lang w:val="en-US"/>
        </w:rPr>
        <w:t>n</w:t>
      </w:r>
      <w:r w:rsidRPr="00F01B1D">
        <w:rPr>
          <w:sz w:val="30"/>
          <w:szCs w:val="30"/>
        </w:rPr>
        <w:t>о</w:t>
      </w:r>
      <w:r w:rsidR="00F811DB" w:rsidRPr="00F01B1D">
        <w:rPr>
          <w:sz w:val="30"/>
          <w:szCs w:val="30"/>
          <w:lang w:val="en-US"/>
        </w:rPr>
        <w:t>n</w:t>
      </w:r>
      <w:bookmarkStart w:id="2" w:name="_Hlk86272571"/>
      <w:r w:rsidR="00DB3661" w:rsidRPr="00DB3661">
        <w:rPr>
          <w:sz w:val="30"/>
          <w:szCs w:val="30"/>
        </w:rPr>
        <w:t xml:space="preserve"> </w:t>
      </w:r>
      <w:proofErr w:type="spellStart"/>
      <w:r w:rsidRPr="00F01B1D">
        <w:rPr>
          <w:sz w:val="30"/>
          <w:szCs w:val="30"/>
        </w:rPr>
        <w:t>legato</w:t>
      </w:r>
      <w:proofErr w:type="spellEnd"/>
      <w:r w:rsidR="00307018">
        <w:rPr>
          <w:sz w:val="30"/>
          <w:szCs w:val="30"/>
        </w:rPr>
        <w:t xml:space="preserve"> (расчленённость звуков)</w:t>
      </w:r>
      <w:r w:rsidRPr="00F01B1D">
        <w:rPr>
          <w:sz w:val="30"/>
          <w:szCs w:val="30"/>
        </w:rPr>
        <w:t xml:space="preserve">, </w:t>
      </w:r>
      <w:proofErr w:type="spellStart"/>
      <w:r w:rsidRPr="00F01B1D">
        <w:rPr>
          <w:sz w:val="30"/>
          <w:szCs w:val="30"/>
        </w:rPr>
        <w:t>staccato</w:t>
      </w:r>
      <w:bookmarkEnd w:id="2"/>
      <w:proofErr w:type="spellEnd"/>
      <w:r w:rsidR="00307018">
        <w:rPr>
          <w:sz w:val="30"/>
          <w:szCs w:val="30"/>
        </w:rPr>
        <w:t xml:space="preserve"> (краткость звуков)</w:t>
      </w:r>
      <w:r w:rsidRPr="00F01B1D">
        <w:rPr>
          <w:sz w:val="30"/>
          <w:szCs w:val="30"/>
        </w:rPr>
        <w:t xml:space="preserve">, так как известно, что каждая форма </w:t>
      </w:r>
      <w:proofErr w:type="spellStart"/>
      <w:r w:rsidRPr="00F01B1D">
        <w:rPr>
          <w:sz w:val="30"/>
          <w:szCs w:val="30"/>
        </w:rPr>
        <w:t>звуковедения</w:t>
      </w:r>
      <w:proofErr w:type="spellEnd"/>
      <w:r w:rsidRPr="00F01B1D">
        <w:rPr>
          <w:sz w:val="30"/>
          <w:szCs w:val="30"/>
        </w:rPr>
        <w:t xml:space="preserve"> привносит в артикуляцию собственные индивидуальные черты. </w:t>
      </w:r>
      <w:r w:rsidR="00F21BF9" w:rsidRPr="00F01B1D">
        <w:rPr>
          <w:sz w:val="30"/>
          <w:szCs w:val="30"/>
        </w:rPr>
        <w:t xml:space="preserve">В детской хоровой музыке в основном используется </w:t>
      </w:r>
      <w:bookmarkStart w:id="3" w:name="_Hlk86523191"/>
      <w:proofErr w:type="spellStart"/>
      <w:r w:rsidR="00F21BF9" w:rsidRPr="00F01B1D">
        <w:rPr>
          <w:sz w:val="30"/>
          <w:szCs w:val="30"/>
        </w:rPr>
        <w:t>legato</w:t>
      </w:r>
      <w:bookmarkEnd w:id="3"/>
      <w:proofErr w:type="spellEnd"/>
      <w:r w:rsidR="00B77B23">
        <w:rPr>
          <w:sz w:val="30"/>
          <w:szCs w:val="30"/>
        </w:rPr>
        <w:t xml:space="preserve"> (связно)</w:t>
      </w:r>
      <w:r w:rsidR="00F21BF9" w:rsidRPr="00F01B1D">
        <w:rPr>
          <w:sz w:val="30"/>
          <w:szCs w:val="30"/>
        </w:rPr>
        <w:t xml:space="preserve"> и </w:t>
      </w:r>
      <w:bookmarkStart w:id="4" w:name="_Hlk86523316"/>
      <w:proofErr w:type="spellStart"/>
      <w:r w:rsidR="00F21BF9" w:rsidRPr="00F01B1D">
        <w:rPr>
          <w:sz w:val="30"/>
          <w:szCs w:val="30"/>
        </w:rPr>
        <w:t>staccato</w:t>
      </w:r>
      <w:bookmarkEnd w:id="4"/>
      <w:proofErr w:type="spellEnd"/>
      <w:r w:rsidR="00B77B23">
        <w:rPr>
          <w:sz w:val="30"/>
          <w:szCs w:val="30"/>
        </w:rPr>
        <w:t xml:space="preserve"> (отрывисто)</w:t>
      </w:r>
      <w:r w:rsidR="00F21BF9" w:rsidRPr="00F01B1D">
        <w:rPr>
          <w:sz w:val="30"/>
          <w:szCs w:val="30"/>
        </w:rPr>
        <w:t>, остановимся на некоторых технологических моментах выполнения этих штрихов.</w:t>
      </w:r>
    </w:p>
    <w:p w14:paraId="65B08337" w14:textId="58D10003" w:rsidR="00FE3310" w:rsidRPr="00F01B1D" w:rsidRDefault="00E64077" w:rsidP="00233CA5">
      <w:pPr>
        <w:pStyle w:val="a3"/>
        <w:spacing w:after="0" w:line="276" w:lineRule="auto"/>
        <w:ind w:left="0" w:firstLine="709"/>
        <w:jc w:val="both"/>
        <w:rPr>
          <w:sz w:val="30"/>
          <w:szCs w:val="30"/>
        </w:rPr>
      </w:pPr>
      <w:r w:rsidRPr="00F01B1D">
        <w:rPr>
          <w:sz w:val="30"/>
          <w:szCs w:val="30"/>
        </w:rPr>
        <w:t xml:space="preserve">Основная форма вокального </w:t>
      </w:r>
      <w:proofErr w:type="spellStart"/>
      <w:r w:rsidRPr="00F01B1D">
        <w:rPr>
          <w:sz w:val="30"/>
          <w:szCs w:val="30"/>
        </w:rPr>
        <w:t>звуковедения</w:t>
      </w:r>
      <w:proofErr w:type="spellEnd"/>
      <w:r w:rsidR="00B77B23">
        <w:rPr>
          <w:sz w:val="30"/>
          <w:szCs w:val="30"/>
        </w:rPr>
        <w:t xml:space="preserve">- </w:t>
      </w:r>
      <w:bookmarkStart w:id="5" w:name="_Hlk86523237"/>
      <w:proofErr w:type="spellStart"/>
      <w:r w:rsidR="00B77B23" w:rsidRPr="00B978C0">
        <w:rPr>
          <w:bCs/>
          <w:sz w:val="30"/>
          <w:szCs w:val="30"/>
        </w:rPr>
        <w:t>legato</w:t>
      </w:r>
      <w:bookmarkEnd w:id="5"/>
      <w:proofErr w:type="spellEnd"/>
      <w:r w:rsidR="00970949" w:rsidRPr="00B978C0">
        <w:rPr>
          <w:sz w:val="30"/>
          <w:szCs w:val="30"/>
        </w:rPr>
        <w:t>,</w:t>
      </w:r>
      <w:r w:rsidR="00970949" w:rsidRPr="00F01B1D">
        <w:rPr>
          <w:sz w:val="30"/>
          <w:szCs w:val="30"/>
        </w:rPr>
        <w:t xml:space="preserve"> это первый штрих, с которым знакомится юный</w:t>
      </w:r>
      <w:r w:rsidR="00C13A16">
        <w:rPr>
          <w:sz w:val="30"/>
          <w:szCs w:val="30"/>
        </w:rPr>
        <w:t xml:space="preserve"> певец</w:t>
      </w:r>
      <w:r w:rsidRPr="00F01B1D">
        <w:rPr>
          <w:sz w:val="30"/>
          <w:szCs w:val="30"/>
        </w:rPr>
        <w:t xml:space="preserve">. Искусство </w:t>
      </w:r>
      <w:r w:rsidR="00B77B23">
        <w:rPr>
          <w:sz w:val="30"/>
          <w:szCs w:val="30"/>
        </w:rPr>
        <w:t xml:space="preserve">исполнения </w:t>
      </w:r>
      <w:proofErr w:type="spellStart"/>
      <w:r w:rsidR="00B77B23" w:rsidRPr="00CB1368">
        <w:rPr>
          <w:sz w:val="30"/>
          <w:szCs w:val="30"/>
        </w:rPr>
        <w:t>legato</w:t>
      </w:r>
      <w:proofErr w:type="spellEnd"/>
      <w:r w:rsidR="00CB1368">
        <w:rPr>
          <w:sz w:val="30"/>
          <w:szCs w:val="30"/>
        </w:rPr>
        <w:t xml:space="preserve"> – это </w:t>
      </w:r>
      <w:r w:rsidRPr="00F01B1D">
        <w:rPr>
          <w:sz w:val="30"/>
          <w:szCs w:val="30"/>
        </w:rPr>
        <w:t xml:space="preserve">навык плавного и равномерного распределения певцом звукового потока </w:t>
      </w:r>
      <w:r w:rsidR="00734627" w:rsidRPr="00F01B1D">
        <w:rPr>
          <w:sz w:val="30"/>
          <w:szCs w:val="30"/>
        </w:rPr>
        <w:t xml:space="preserve">от слога к слогу, </w:t>
      </w:r>
      <w:r w:rsidRPr="00F01B1D">
        <w:rPr>
          <w:sz w:val="30"/>
          <w:szCs w:val="30"/>
        </w:rPr>
        <w:t xml:space="preserve">от тона к тону без нарушения единой певческой </w:t>
      </w:r>
      <w:r w:rsidRPr="00F01B1D">
        <w:rPr>
          <w:sz w:val="30"/>
          <w:szCs w:val="30"/>
        </w:rPr>
        <w:lastRenderedPageBreak/>
        <w:t xml:space="preserve">линии, без перерыва или толчка. Несмотря на изменение высоты звука и различие в произношении гласных и согласных, расчлененность смежных звуков и слогов должна быть минимальной. Для этого необходимо, чтобы гласные </w:t>
      </w:r>
      <w:proofErr w:type="spellStart"/>
      <w:r w:rsidRPr="00F01B1D">
        <w:rPr>
          <w:sz w:val="30"/>
          <w:szCs w:val="30"/>
        </w:rPr>
        <w:t>пропевались</w:t>
      </w:r>
      <w:proofErr w:type="spellEnd"/>
      <w:r w:rsidR="00DB3661" w:rsidRPr="00DB3661">
        <w:rPr>
          <w:sz w:val="30"/>
          <w:szCs w:val="30"/>
        </w:rPr>
        <w:t xml:space="preserve"> </w:t>
      </w:r>
      <w:proofErr w:type="spellStart"/>
      <w:r w:rsidRPr="00F01B1D">
        <w:rPr>
          <w:sz w:val="30"/>
          <w:szCs w:val="30"/>
        </w:rPr>
        <w:t>протяж</w:t>
      </w:r>
      <w:r w:rsidR="00970949" w:rsidRPr="00F01B1D">
        <w:rPr>
          <w:sz w:val="30"/>
          <w:szCs w:val="30"/>
        </w:rPr>
        <w:t>ён</w:t>
      </w:r>
      <w:r w:rsidRPr="00F01B1D">
        <w:rPr>
          <w:sz w:val="30"/>
          <w:szCs w:val="30"/>
        </w:rPr>
        <w:t>нее</w:t>
      </w:r>
      <w:proofErr w:type="spellEnd"/>
      <w:r w:rsidRPr="00F01B1D">
        <w:rPr>
          <w:sz w:val="30"/>
          <w:szCs w:val="30"/>
        </w:rPr>
        <w:t>, а произношение согласных было бы предельно точным и быстрым. В таком случае возникает ощущение непрерывности вокально-речевой линии.</w:t>
      </w:r>
      <w:r w:rsidR="00734627">
        <w:rPr>
          <w:sz w:val="30"/>
          <w:szCs w:val="30"/>
        </w:rPr>
        <w:t xml:space="preserve"> С</w:t>
      </w:r>
      <w:r w:rsidRPr="00F01B1D">
        <w:rPr>
          <w:sz w:val="30"/>
          <w:szCs w:val="30"/>
        </w:rPr>
        <w:t>качкообразное</w:t>
      </w:r>
      <w:r w:rsidR="00DB3661" w:rsidRPr="00DB3661">
        <w:rPr>
          <w:sz w:val="30"/>
          <w:szCs w:val="30"/>
        </w:rPr>
        <w:t xml:space="preserve"> </w:t>
      </w:r>
      <w:r w:rsidR="00734627" w:rsidRPr="00F01B1D">
        <w:rPr>
          <w:sz w:val="30"/>
          <w:szCs w:val="30"/>
        </w:rPr>
        <w:t xml:space="preserve">движение мелодии </w:t>
      </w:r>
      <w:r w:rsidRPr="00F01B1D">
        <w:rPr>
          <w:sz w:val="30"/>
          <w:szCs w:val="30"/>
        </w:rPr>
        <w:t xml:space="preserve">значительно осложняет </w:t>
      </w:r>
      <w:r w:rsidR="00734627" w:rsidRPr="00F01B1D">
        <w:rPr>
          <w:sz w:val="30"/>
          <w:szCs w:val="30"/>
        </w:rPr>
        <w:t>выполнение легато</w:t>
      </w:r>
      <w:r w:rsidR="00734627">
        <w:rPr>
          <w:sz w:val="30"/>
          <w:szCs w:val="30"/>
        </w:rPr>
        <w:t>, в то время как</w:t>
      </w:r>
      <w:r w:rsidR="00DB3661" w:rsidRPr="00DB3661">
        <w:rPr>
          <w:sz w:val="30"/>
          <w:szCs w:val="30"/>
        </w:rPr>
        <w:t xml:space="preserve"> </w:t>
      </w:r>
      <w:r w:rsidR="00734627" w:rsidRPr="00F01B1D">
        <w:rPr>
          <w:sz w:val="30"/>
          <w:szCs w:val="30"/>
        </w:rPr>
        <w:t>плавное</w:t>
      </w:r>
      <w:r w:rsidR="00DB3661" w:rsidRPr="00DB3661">
        <w:rPr>
          <w:sz w:val="30"/>
          <w:szCs w:val="30"/>
        </w:rPr>
        <w:t xml:space="preserve"> </w:t>
      </w:r>
      <w:r w:rsidR="00734627" w:rsidRPr="00F01B1D">
        <w:rPr>
          <w:sz w:val="30"/>
          <w:szCs w:val="30"/>
        </w:rPr>
        <w:t>и постепенное</w:t>
      </w:r>
      <w:r w:rsidR="00CB1368">
        <w:rPr>
          <w:sz w:val="30"/>
          <w:szCs w:val="30"/>
        </w:rPr>
        <w:t>–</w:t>
      </w:r>
      <w:r w:rsidR="00734627" w:rsidRPr="00F01B1D">
        <w:rPr>
          <w:sz w:val="30"/>
          <w:szCs w:val="30"/>
        </w:rPr>
        <w:t xml:space="preserve"> облегчает</w:t>
      </w:r>
      <w:r w:rsidR="00DB3661" w:rsidRPr="00DB3661">
        <w:rPr>
          <w:sz w:val="30"/>
          <w:szCs w:val="30"/>
        </w:rPr>
        <w:t xml:space="preserve"> </w:t>
      </w:r>
      <w:r w:rsidRPr="00F01B1D">
        <w:rPr>
          <w:sz w:val="30"/>
          <w:szCs w:val="30"/>
        </w:rPr>
        <w:t>его.</w:t>
      </w:r>
    </w:p>
    <w:p w14:paraId="3FA6D15D" w14:textId="6B343906" w:rsidR="00970949" w:rsidRPr="00F01B1D" w:rsidRDefault="00FE3310" w:rsidP="00233CA5">
      <w:pPr>
        <w:pStyle w:val="a3"/>
        <w:spacing w:after="0" w:line="276" w:lineRule="auto"/>
        <w:ind w:left="0" w:firstLine="709"/>
        <w:jc w:val="both"/>
        <w:rPr>
          <w:sz w:val="30"/>
          <w:szCs w:val="30"/>
        </w:rPr>
      </w:pPr>
      <w:r w:rsidRPr="00F01B1D">
        <w:rPr>
          <w:sz w:val="30"/>
          <w:szCs w:val="30"/>
        </w:rPr>
        <w:t xml:space="preserve">Вокальное мастерство исполнения </w:t>
      </w:r>
      <w:proofErr w:type="spellStart"/>
      <w:r w:rsidR="00B77B23" w:rsidRPr="00B978C0">
        <w:rPr>
          <w:bCs/>
          <w:sz w:val="30"/>
          <w:szCs w:val="30"/>
        </w:rPr>
        <w:t>staccato</w:t>
      </w:r>
      <w:proofErr w:type="spellEnd"/>
      <w:r w:rsidR="00DB3661" w:rsidRPr="00DB3661">
        <w:rPr>
          <w:bCs/>
          <w:sz w:val="30"/>
          <w:szCs w:val="30"/>
        </w:rPr>
        <w:t xml:space="preserve"> </w:t>
      </w:r>
      <w:r w:rsidRPr="00F01B1D">
        <w:rPr>
          <w:sz w:val="30"/>
          <w:szCs w:val="30"/>
        </w:rPr>
        <w:t xml:space="preserve">заключается в максимальном сокращении продолжительности звуков и увеличении пауз между ними без запаздывания ритмического движения во времени. Несоблюдение этого условия ведет к </w:t>
      </w:r>
      <w:r w:rsidR="000C042E" w:rsidRPr="00F01B1D">
        <w:rPr>
          <w:sz w:val="30"/>
          <w:szCs w:val="30"/>
        </w:rPr>
        <w:t>нелогичным изменениям темпа</w:t>
      </w:r>
      <w:r w:rsidR="00DB3661" w:rsidRPr="00DB3661">
        <w:rPr>
          <w:sz w:val="30"/>
          <w:szCs w:val="30"/>
        </w:rPr>
        <w:t xml:space="preserve"> </w:t>
      </w:r>
      <w:r w:rsidR="000C042E" w:rsidRPr="00F01B1D">
        <w:rPr>
          <w:sz w:val="30"/>
          <w:szCs w:val="30"/>
        </w:rPr>
        <w:t>и</w:t>
      </w:r>
      <w:r w:rsidR="00DB3661" w:rsidRPr="00DB3661">
        <w:rPr>
          <w:sz w:val="30"/>
          <w:szCs w:val="30"/>
        </w:rPr>
        <w:t xml:space="preserve"> </w:t>
      </w:r>
      <w:r w:rsidRPr="00F01B1D">
        <w:rPr>
          <w:sz w:val="30"/>
          <w:szCs w:val="30"/>
        </w:rPr>
        <w:t>нарушению метроритмической пульсации.</w:t>
      </w:r>
      <w:r w:rsidR="00DB3661" w:rsidRPr="00DB3661">
        <w:rPr>
          <w:sz w:val="30"/>
          <w:szCs w:val="30"/>
        </w:rPr>
        <w:t xml:space="preserve"> </w:t>
      </w:r>
      <w:r w:rsidRPr="00F01B1D">
        <w:rPr>
          <w:sz w:val="30"/>
          <w:szCs w:val="30"/>
        </w:rPr>
        <w:t>Звуковой</w:t>
      </w:r>
      <w:r w:rsidR="00DB3661" w:rsidRPr="00DB3661">
        <w:rPr>
          <w:sz w:val="30"/>
          <w:szCs w:val="30"/>
        </w:rPr>
        <w:t xml:space="preserve"> </w:t>
      </w:r>
      <w:r w:rsidRPr="00F01B1D">
        <w:rPr>
          <w:sz w:val="30"/>
          <w:szCs w:val="30"/>
        </w:rPr>
        <w:t xml:space="preserve">поток, исполняемый стаккато, нужно трактовать как единую целостную линию на одной певческой позиции без смены дыхания между отдельными тонами. Поэтому при пении стаккато не следует каждый звук образовывать заново. Голос на стаккато должен звучать </w:t>
      </w:r>
      <w:r w:rsidR="000C042E" w:rsidRPr="00F01B1D">
        <w:rPr>
          <w:sz w:val="30"/>
          <w:szCs w:val="30"/>
        </w:rPr>
        <w:t>легк</w:t>
      </w:r>
      <w:r w:rsidR="000C042E">
        <w:rPr>
          <w:sz w:val="30"/>
          <w:szCs w:val="30"/>
        </w:rPr>
        <w:t>о</w:t>
      </w:r>
      <w:r w:rsidRPr="00F01B1D">
        <w:rPr>
          <w:sz w:val="30"/>
          <w:szCs w:val="30"/>
        </w:rPr>
        <w:t>,</w:t>
      </w:r>
      <w:r w:rsidR="00DB3661" w:rsidRPr="00DB3661">
        <w:rPr>
          <w:sz w:val="30"/>
          <w:szCs w:val="30"/>
        </w:rPr>
        <w:t xml:space="preserve"> </w:t>
      </w:r>
      <w:r w:rsidR="000C042E" w:rsidRPr="00F01B1D">
        <w:rPr>
          <w:sz w:val="30"/>
          <w:szCs w:val="30"/>
        </w:rPr>
        <w:t>упруго</w:t>
      </w:r>
      <w:r w:rsidRPr="00F01B1D">
        <w:rPr>
          <w:sz w:val="30"/>
          <w:szCs w:val="30"/>
        </w:rPr>
        <w:t>.</w:t>
      </w:r>
      <w:r w:rsidR="00DB3661" w:rsidRPr="00DB3661">
        <w:rPr>
          <w:sz w:val="30"/>
          <w:szCs w:val="30"/>
        </w:rPr>
        <w:t xml:space="preserve"> </w:t>
      </w:r>
      <w:r w:rsidRPr="00F01B1D">
        <w:rPr>
          <w:sz w:val="30"/>
          <w:szCs w:val="30"/>
        </w:rPr>
        <w:t>Большая</w:t>
      </w:r>
      <w:r w:rsidR="00DB3661" w:rsidRPr="00DB3661">
        <w:rPr>
          <w:sz w:val="30"/>
          <w:szCs w:val="30"/>
        </w:rPr>
        <w:t xml:space="preserve"> </w:t>
      </w:r>
      <w:r w:rsidRPr="00F01B1D">
        <w:rPr>
          <w:sz w:val="30"/>
          <w:szCs w:val="30"/>
        </w:rPr>
        <w:t xml:space="preserve">громкость неизбежно повлечет за собой увеличение массы звука, а вместе с ней и потерю его легкости. Работа над овладением </w:t>
      </w:r>
      <w:proofErr w:type="spellStart"/>
      <w:r w:rsidR="00B77B23" w:rsidRPr="00F01B1D">
        <w:rPr>
          <w:sz w:val="30"/>
          <w:szCs w:val="30"/>
        </w:rPr>
        <w:t>staccato</w:t>
      </w:r>
      <w:proofErr w:type="spellEnd"/>
      <w:r w:rsidR="00DB3661" w:rsidRPr="00DB3661">
        <w:rPr>
          <w:sz w:val="30"/>
          <w:szCs w:val="30"/>
        </w:rPr>
        <w:t xml:space="preserve"> </w:t>
      </w:r>
      <w:r w:rsidRPr="00F01B1D">
        <w:rPr>
          <w:sz w:val="30"/>
          <w:szCs w:val="30"/>
        </w:rPr>
        <w:t xml:space="preserve">способствует воспитанию гибкости голоса, </w:t>
      </w:r>
      <w:r w:rsidR="000C042E" w:rsidRPr="00F01B1D">
        <w:rPr>
          <w:sz w:val="30"/>
          <w:szCs w:val="30"/>
        </w:rPr>
        <w:t>определ</w:t>
      </w:r>
      <w:r w:rsidR="000C042E">
        <w:rPr>
          <w:sz w:val="30"/>
          <w:szCs w:val="30"/>
        </w:rPr>
        <w:t>ё</w:t>
      </w:r>
      <w:r w:rsidR="000C042E" w:rsidRPr="00F01B1D">
        <w:rPr>
          <w:sz w:val="30"/>
          <w:szCs w:val="30"/>
        </w:rPr>
        <w:t>нности интонации,</w:t>
      </w:r>
      <w:r w:rsidR="00DB3661" w:rsidRPr="00DB3661">
        <w:rPr>
          <w:sz w:val="30"/>
          <w:szCs w:val="30"/>
        </w:rPr>
        <w:t xml:space="preserve"> </w:t>
      </w:r>
      <w:r w:rsidRPr="00F01B1D">
        <w:rPr>
          <w:sz w:val="30"/>
          <w:szCs w:val="30"/>
        </w:rPr>
        <w:t xml:space="preserve">точности атаки звука. В художественно-образном плане этот штрих необходим для воплощения </w:t>
      </w:r>
      <w:r w:rsidR="000C042E" w:rsidRPr="00F01B1D">
        <w:rPr>
          <w:sz w:val="30"/>
          <w:szCs w:val="30"/>
        </w:rPr>
        <w:t>воздушности</w:t>
      </w:r>
      <w:r w:rsidRPr="00F01B1D">
        <w:rPr>
          <w:sz w:val="30"/>
          <w:szCs w:val="30"/>
        </w:rPr>
        <w:t>, тонкости,</w:t>
      </w:r>
      <w:r w:rsidR="00DB3661" w:rsidRPr="00DB3661">
        <w:rPr>
          <w:sz w:val="30"/>
          <w:szCs w:val="30"/>
        </w:rPr>
        <w:t xml:space="preserve"> </w:t>
      </w:r>
      <w:r w:rsidR="000C042E" w:rsidRPr="00F01B1D">
        <w:rPr>
          <w:sz w:val="30"/>
          <w:szCs w:val="30"/>
        </w:rPr>
        <w:t>грации</w:t>
      </w:r>
      <w:r w:rsidRPr="00F01B1D">
        <w:rPr>
          <w:sz w:val="30"/>
          <w:szCs w:val="30"/>
        </w:rPr>
        <w:t xml:space="preserve">. </w:t>
      </w:r>
    </w:p>
    <w:p w14:paraId="7DBAAFCD" w14:textId="3E67E71C" w:rsidR="00E64077" w:rsidRPr="00F01B1D" w:rsidRDefault="00FE3310" w:rsidP="00233CA5">
      <w:pPr>
        <w:pStyle w:val="a3"/>
        <w:spacing w:after="0" w:line="276" w:lineRule="auto"/>
        <w:ind w:left="0" w:firstLine="709"/>
        <w:jc w:val="both"/>
        <w:rPr>
          <w:sz w:val="30"/>
          <w:szCs w:val="30"/>
        </w:rPr>
      </w:pPr>
      <w:r w:rsidRPr="00F01B1D">
        <w:rPr>
          <w:sz w:val="30"/>
          <w:szCs w:val="30"/>
        </w:rPr>
        <w:t xml:space="preserve">Каждый штрих, взятый в отдельности, имеет бесчисленное количество присущих только ему оттенков, разнообразных по характеру. Так, </w:t>
      </w:r>
      <w:proofErr w:type="spellStart"/>
      <w:r w:rsidR="006573AF" w:rsidRPr="00F01B1D">
        <w:rPr>
          <w:sz w:val="30"/>
          <w:szCs w:val="30"/>
        </w:rPr>
        <w:t>staccato</w:t>
      </w:r>
      <w:proofErr w:type="spellEnd"/>
      <w:r w:rsidR="00DB3661" w:rsidRPr="00DB3661">
        <w:rPr>
          <w:sz w:val="30"/>
          <w:szCs w:val="30"/>
        </w:rPr>
        <w:t xml:space="preserve"> </w:t>
      </w:r>
      <w:r w:rsidRPr="00F01B1D">
        <w:rPr>
          <w:sz w:val="30"/>
          <w:szCs w:val="30"/>
        </w:rPr>
        <w:t xml:space="preserve">может быть колючим, острым, воздушным, грациозным, легато </w:t>
      </w:r>
      <w:r w:rsidR="006573AF">
        <w:rPr>
          <w:sz w:val="30"/>
          <w:szCs w:val="30"/>
        </w:rPr>
        <w:t xml:space="preserve">- </w:t>
      </w:r>
      <w:r w:rsidRPr="00F01B1D">
        <w:rPr>
          <w:sz w:val="30"/>
          <w:szCs w:val="30"/>
        </w:rPr>
        <w:t xml:space="preserve">более или менее связным, </w:t>
      </w:r>
      <w:r w:rsidR="000C042E" w:rsidRPr="00F01B1D">
        <w:rPr>
          <w:sz w:val="30"/>
          <w:szCs w:val="30"/>
        </w:rPr>
        <w:t>насыщенным,</w:t>
      </w:r>
      <w:r w:rsidR="00DB3661" w:rsidRPr="00DB3661">
        <w:rPr>
          <w:sz w:val="30"/>
          <w:szCs w:val="30"/>
        </w:rPr>
        <w:t xml:space="preserve"> </w:t>
      </w:r>
      <w:r w:rsidRPr="00F01B1D">
        <w:rPr>
          <w:sz w:val="30"/>
          <w:szCs w:val="30"/>
        </w:rPr>
        <w:t>певучим, экспрессивным. Если учесть при этом всевозможные сплетения и комбинации штрихов, становится ясным, что разнообразию и выразительности их нет предела.</w:t>
      </w:r>
      <w:r w:rsidR="00E64077" w:rsidRPr="00F01B1D">
        <w:rPr>
          <w:sz w:val="30"/>
          <w:szCs w:val="30"/>
        </w:rPr>
        <w:t xml:space="preserve"> [</w:t>
      </w:r>
      <w:r w:rsidR="00A15FE7">
        <w:rPr>
          <w:sz w:val="30"/>
          <w:szCs w:val="30"/>
        </w:rPr>
        <w:t>2</w:t>
      </w:r>
      <w:r w:rsidR="00E64077" w:rsidRPr="00F01B1D">
        <w:rPr>
          <w:sz w:val="30"/>
          <w:szCs w:val="30"/>
        </w:rPr>
        <w:t>, с.18</w:t>
      </w:r>
      <w:r w:rsidR="00970949" w:rsidRPr="00F01B1D">
        <w:rPr>
          <w:sz w:val="30"/>
          <w:szCs w:val="30"/>
        </w:rPr>
        <w:t>4</w:t>
      </w:r>
      <w:r w:rsidR="00E64077" w:rsidRPr="00F01B1D">
        <w:rPr>
          <w:sz w:val="30"/>
          <w:szCs w:val="30"/>
        </w:rPr>
        <w:t>]</w:t>
      </w:r>
    </w:p>
    <w:p w14:paraId="7DF75590" w14:textId="06961AB9" w:rsidR="00393D36" w:rsidRPr="00F01B1D" w:rsidRDefault="00A15FE7" w:rsidP="000B18C6">
      <w:pPr>
        <w:pStyle w:val="a3"/>
        <w:spacing w:after="0" w:line="276" w:lineRule="auto"/>
        <w:ind w:left="0" w:firstLine="708"/>
        <w:jc w:val="both"/>
        <w:rPr>
          <w:sz w:val="30"/>
          <w:szCs w:val="30"/>
        </w:rPr>
      </w:pPr>
      <w:r w:rsidRPr="00CB1368">
        <w:rPr>
          <w:sz w:val="30"/>
          <w:szCs w:val="30"/>
        </w:rPr>
        <w:t>При углублен</w:t>
      </w:r>
      <w:r w:rsidR="00CB1368">
        <w:rPr>
          <w:sz w:val="30"/>
          <w:szCs w:val="30"/>
        </w:rPr>
        <w:t>ном</w:t>
      </w:r>
      <w:r w:rsidRPr="00CB1368">
        <w:rPr>
          <w:sz w:val="30"/>
          <w:szCs w:val="30"/>
        </w:rPr>
        <w:t xml:space="preserve"> рассмотрени</w:t>
      </w:r>
      <w:r w:rsidR="00CB1368" w:rsidRPr="00CB1368">
        <w:rPr>
          <w:sz w:val="30"/>
          <w:szCs w:val="30"/>
        </w:rPr>
        <w:t>и</w:t>
      </w:r>
      <w:r w:rsidRPr="003864E5">
        <w:rPr>
          <w:sz w:val="30"/>
          <w:szCs w:val="30"/>
        </w:rPr>
        <w:t xml:space="preserve"> феномена </w:t>
      </w:r>
      <w:r w:rsidR="00C13A16">
        <w:rPr>
          <w:sz w:val="30"/>
          <w:szCs w:val="30"/>
        </w:rPr>
        <w:t xml:space="preserve">вокальной </w:t>
      </w:r>
      <w:r w:rsidRPr="003864E5">
        <w:rPr>
          <w:sz w:val="30"/>
          <w:szCs w:val="30"/>
        </w:rPr>
        <w:t>культуры, обнаруживается,</w:t>
      </w:r>
      <w:r w:rsidR="00DB3661" w:rsidRPr="00DB3661">
        <w:rPr>
          <w:sz w:val="30"/>
          <w:szCs w:val="30"/>
        </w:rPr>
        <w:t xml:space="preserve"> </w:t>
      </w:r>
      <w:r w:rsidRPr="003864E5">
        <w:rPr>
          <w:sz w:val="30"/>
          <w:szCs w:val="30"/>
        </w:rPr>
        <w:t>что кроме эмоционально-психологического сопровождения жизни, в способности к пению заключается потенция гармонии человеческой личности в целом, в неразделимом единстве её души, ума и тела.</w:t>
      </w:r>
      <w:r w:rsidR="003864E5" w:rsidRPr="003864E5">
        <w:rPr>
          <w:sz w:val="30"/>
          <w:szCs w:val="30"/>
        </w:rPr>
        <w:t>[1</w:t>
      </w:r>
      <w:r w:rsidR="003864E5">
        <w:rPr>
          <w:sz w:val="30"/>
          <w:szCs w:val="30"/>
        </w:rPr>
        <w:t>, с</w:t>
      </w:r>
      <w:r w:rsidR="00BC0F16">
        <w:rPr>
          <w:sz w:val="30"/>
          <w:szCs w:val="30"/>
        </w:rPr>
        <w:t xml:space="preserve">. </w:t>
      </w:r>
      <w:r w:rsidR="003864E5">
        <w:rPr>
          <w:sz w:val="30"/>
          <w:szCs w:val="30"/>
        </w:rPr>
        <w:t>5</w:t>
      </w:r>
      <w:r w:rsidR="003864E5" w:rsidRPr="003864E5">
        <w:rPr>
          <w:sz w:val="30"/>
          <w:szCs w:val="30"/>
        </w:rPr>
        <w:t xml:space="preserve">] </w:t>
      </w:r>
      <w:r w:rsidR="00F01B1D" w:rsidRPr="00F01B1D">
        <w:rPr>
          <w:sz w:val="30"/>
          <w:szCs w:val="30"/>
        </w:rPr>
        <w:t xml:space="preserve">Работа над вокальной культурой в хоре – многоэтапный, </w:t>
      </w:r>
      <w:r w:rsidR="001F1011" w:rsidRPr="00F01B1D">
        <w:rPr>
          <w:sz w:val="30"/>
          <w:szCs w:val="30"/>
        </w:rPr>
        <w:t>сложносоставной</w:t>
      </w:r>
      <w:r w:rsidR="00F01B1D" w:rsidRPr="00F01B1D">
        <w:rPr>
          <w:sz w:val="30"/>
          <w:szCs w:val="30"/>
        </w:rPr>
        <w:t xml:space="preserve"> процесс, вопросами которого задаётся каждый практикующий хормейстер. </w:t>
      </w:r>
      <w:r w:rsidR="001F1011">
        <w:rPr>
          <w:sz w:val="30"/>
          <w:szCs w:val="30"/>
        </w:rPr>
        <w:t xml:space="preserve">Правильно сформированные </w:t>
      </w:r>
      <w:r w:rsidR="001F1011">
        <w:rPr>
          <w:sz w:val="30"/>
          <w:szCs w:val="30"/>
        </w:rPr>
        <w:lastRenderedPageBreak/>
        <w:t xml:space="preserve">певческие навыки – это необходимая база, без которой невозможно гармоничное развитие </w:t>
      </w:r>
      <w:r w:rsidR="00551705">
        <w:rPr>
          <w:sz w:val="30"/>
          <w:szCs w:val="30"/>
        </w:rPr>
        <w:t xml:space="preserve">юных </w:t>
      </w:r>
      <w:r w:rsidR="00C13A16">
        <w:rPr>
          <w:sz w:val="30"/>
          <w:szCs w:val="30"/>
        </w:rPr>
        <w:t>певцов</w:t>
      </w:r>
      <w:r w:rsidR="00551705">
        <w:rPr>
          <w:sz w:val="30"/>
          <w:szCs w:val="30"/>
        </w:rPr>
        <w:t>.</w:t>
      </w:r>
      <w:r w:rsidR="00DB3661" w:rsidRPr="00DB3661">
        <w:rPr>
          <w:sz w:val="30"/>
          <w:szCs w:val="30"/>
        </w:rPr>
        <w:t xml:space="preserve"> </w:t>
      </w:r>
      <w:proofErr w:type="gramStart"/>
      <w:r w:rsidR="001F1011" w:rsidRPr="00551705">
        <w:rPr>
          <w:rFonts w:cs="Times New Roman"/>
          <w:color w:val="000000"/>
          <w:sz w:val="30"/>
          <w:szCs w:val="30"/>
          <w:shd w:val="clear" w:color="auto" w:fill="FFFFFF"/>
        </w:rPr>
        <w:t>Если</w:t>
      </w:r>
      <w:proofErr w:type="gramEnd"/>
      <w:r w:rsidR="001F1011" w:rsidRPr="00551705">
        <w:rPr>
          <w:rFonts w:cs="Times New Roman"/>
          <w:color w:val="000000"/>
          <w:sz w:val="30"/>
          <w:szCs w:val="30"/>
          <w:shd w:val="clear" w:color="auto" w:fill="FFFFFF"/>
        </w:rPr>
        <w:t xml:space="preserve"> вокально-хоровая работа с детьми построена правильно, то она оказывает чрезвычайно благоприятное воздействие на физическое, психическое и интеллектуальное развитие детей</w:t>
      </w:r>
      <w:r w:rsidR="006573AF">
        <w:rPr>
          <w:rFonts w:cs="Times New Roman"/>
          <w:color w:val="000000"/>
          <w:sz w:val="30"/>
          <w:szCs w:val="30"/>
          <w:shd w:val="clear" w:color="auto" w:fill="FFFFFF"/>
        </w:rPr>
        <w:t xml:space="preserve">. Кропотливо уделённое внимание дирижёра на развитие певческой культуры в детском хоре превозносит коллектив на новый профессиональный уровень в хоровом исполнительстве.  </w:t>
      </w:r>
    </w:p>
    <w:p w14:paraId="149A6C87" w14:textId="77777777" w:rsidR="00FC527F" w:rsidRPr="00F01B1D" w:rsidRDefault="00FC527F" w:rsidP="00233CA5">
      <w:pPr>
        <w:pStyle w:val="a3"/>
        <w:spacing w:after="0" w:line="276" w:lineRule="auto"/>
        <w:ind w:left="0" w:firstLine="709"/>
        <w:jc w:val="both"/>
        <w:rPr>
          <w:sz w:val="30"/>
          <w:szCs w:val="30"/>
        </w:rPr>
      </w:pPr>
    </w:p>
    <w:p w14:paraId="03422A39" w14:textId="77777777" w:rsidR="00FC527F" w:rsidRPr="00F01B1D" w:rsidRDefault="00FC527F" w:rsidP="00233CA5">
      <w:pPr>
        <w:pStyle w:val="a3"/>
        <w:spacing w:after="0" w:line="276" w:lineRule="auto"/>
        <w:ind w:left="0" w:firstLine="709"/>
        <w:jc w:val="center"/>
        <w:rPr>
          <w:sz w:val="30"/>
          <w:szCs w:val="30"/>
        </w:rPr>
      </w:pPr>
    </w:p>
    <w:p w14:paraId="1C5A8282" w14:textId="77777777" w:rsidR="00FC527F" w:rsidRPr="00BC0F16" w:rsidRDefault="00FC527F" w:rsidP="00CB1368">
      <w:pPr>
        <w:spacing w:after="0" w:line="276" w:lineRule="auto"/>
        <w:jc w:val="center"/>
        <w:rPr>
          <w:b/>
          <w:bCs/>
          <w:sz w:val="30"/>
          <w:szCs w:val="30"/>
        </w:rPr>
      </w:pPr>
      <w:r w:rsidRPr="00BC0F16">
        <w:rPr>
          <w:b/>
          <w:bCs/>
          <w:sz w:val="30"/>
          <w:szCs w:val="30"/>
        </w:rPr>
        <w:t>Список использованной литературы</w:t>
      </w:r>
    </w:p>
    <w:p w14:paraId="574D78BD" w14:textId="77777777" w:rsidR="00A15FE7" w:rsidRPr="00A15FE7" w:rsidRDefault="00A15FE7" w:rsidP="00233CA5">
      <w:pPr>
        <w:pStyle w:val="a3"/>
        <w:numPr>
          <w:ilvl w:val="0"/>
          <w:numId w:val="2"/>
        </w:numPr>
        <w:spacing w:after="0" w:line="276" w:lineRule="auto"/>
        <w:ind w:firstLine="709"/>
        <w:jc w:val="both"/>
        <w:rPr>
          <w:sz w:val="30"/>
          <w:szCs w:val="30"/>
        </w:rPr>
      </w:pPr>
      <w:r w:rsidRPr="00A15FE7">
        <w:rPr>
          <w:sz w:val="30"/>
          <w:szCs w:val="30"/>
        </w:rPr>
        <w:t>Гордеева, Т. Ю. Теория и история певческой культуры: учебное пособие / Т. Ю. Гордеева. — СПб.: Лань: Планета музыки, 2021. - 320 с.</w:t>
      </w:r>
    </w:p>
    <w:p w14:paraId="521DCE64" w14:textId="77777777" w:rsidR="00A15FE7" w:rsidRPr="00E52DB9" w:rsidRDefault="00A15FE7" w:rsidP="00233CA5">
      <w:pPr>
        <w:pStyle w:val="a3"/>
        <w:numPr>
          <w:ilvl w:val="0"/>
          <w:numId w:val="2"/>
        </w:numPr>
        <w:spacing w:after="0" w:line="276" w:lineRule="auto"/>
        <w:ind w:firstLine="709"/>
        <w:jc w:val="both"/>
        <w:rPr>
          <w:sz w:val="30"/>
          <w:szCs w:val="30"/>
        </w:rPr>
      </w:pPr>
      <w:r w:rsidRPr="00E52DB9">
        <w:rPr>
          <w:sz w:val="30"/>
          <w:szCs w:val="30"/>
        </w:rPr>
        <w:t>Живов, В.Л. Хоровое исполнительство. Теория, методика, практика. – М.: ВЛАДОС, 2003. - 272 с.</w:t>
      </w:r>
    </w:p>
    <w:p w14:paraId="5C83A319" w14:textId="77777777" w:rsidR="00A15FE7" w:rsidRPr="00E52DB9" w:rsidRDefault="00A15FE7" w:rsidP="00233CA5">
      <w:pPr>
        <w:pStyle w:val="a3"/>
        <w:numPr>
          <w:ilvl w:val="0"/>
          <w:numId w:val="2"/>
        </w:numPr>
        <w:spacing w:after="0" w:line="276" w:lineRule="auto"/>
        <w:ind w:firstLine="709"/>
        <w:jc w:val="both"/>
        <w:rPr>
          <w:sz w:val="30"/>
          <w:szCs w:val="30"/>
        </w:rPr>
      </w:pPr>
      <w:r w:rsidRPr="00E52DB9">
        <w:rPr>
          <w:sz w:val="30"/>
          <w:szCs w:val="30"/>
        </w:rPr>
        <w:t xml:space="preserve">Лукиных, Т. Н. Методическая работа по предмету хоровое пение. Работа над дикцией в детском хоре. – </w:t>
      </w:r>
      <w:proofErr w:type="spellStart"/>
      <w:r w:rsidRPr="00E52DB9">
        <w:rPr>
          <w:sz w:val="30"/>
          <w:szCs w:val="30"/>
        </w:rPr>
        <w:t>Нск</w:t>
      </w:r>
      <w:proofErr w:type="spellEnd"/>
      <w:r w:rsidRPr="00E52DB9">
        <w:rPr>
          <w:sz w:val="30"/>
          <w:szCs w:val="30"/>
        </w:rPr>
        <w:t>, 2019. – 16 с.</w:t>
      </w:r>
    </w:p>
    <w:p w14:paraId="4114EEF1" w14:textId="77777777" w:rsidR="00A15FE7" w:rsidRPr="00E52DB9" w:rsidRDefault="00A15FE7" w:rsidP="00233CA5">
      <w:pPr>
        <w:pStyle w:val="a3"/>
        <w:numPr>
          <w:ilvl w:val="0"/>
          <w:numId w:val="2"/>
        </w:numPr>
        <w:spacing w:after="0" w:line="276" w:lineRule="auto"/>
        <w:ind w:firstLine="709"/>
        <w:jc w:val="both"/>
        <w:rPr>
          <w:sz w:val="30"/>
          <w:szCs w:val="30"/>
        </w:rPr>
      </w:pPr>
      <w:r w:rsidRPr="00E52DB9">
        <w:rPr>
          <w:sz w:val="30"/>
          <w:szCs w:val="30"/>
        </w:rPr>
        <w:t>Малинина, Е. М. Вокальное воспитание детей. – М.: Музыка, 1967. – 88 с.</w:t>
      </w:r>
    </w:p>
    <w:p w14:paraId="5B1F6CDD" w14:textId="77777777" w:rsidR="00A15FE7" w:rsidRPr="00E52DB9" w:rsidRDefault="00A15FE7" w:rsidP="00233CA5">
      <w:pPr>
        <w:pStyle w:val="a3"/>
        <w:numPr>
          <w:ilvl w:val="0"/>
          <w:numId w:val="2"/>
        </w:numPr>
        <w:spacing w:after="0" w:line="276" w:lineRule="auto"/>
        <w:ind w:firstLine="709"/>
        <w:jc w:val="both"/>
        <w:rPr>
          <w:sz w:val="30"/>
          <w:szCs w:val="30"/>
        </w:rPr>
      </w:pPr>
      <w:proofErr w:type="spellStart"/>
      <w:r w:rsidRPr="00E52DB9">
        <w:rPr>
          <w:sz w:val="30"/>
          <w:szCs w:val="30"/>
        </w:rPr>
        <w:t>Осеннева</w:t>
      </w:r>
      <w:proofErr w:type="spellEnd"/>
      <w:r w:rsidRPr="00E52DB9">
        <w:rPr>
          <w:sz w:val="30"/>
          <w:szCs w:val="30"/>
        </w:rPr>
        <w:t xml:space="preserve"> М. С., Самарин В. А. Хоровой класс и практическая работа с хором: учеб. пособие для академического бакалавриата / М. С. </w:t>
      </w:r>
      <w:proofErr w:type="spellStart"/>
      <w:r w:rsidRPr="00E52DB9">
        <w:rPr>
          <w:sz w:val="30"/>
          <w:szCs w:val="30"/>
        </w:rPr>
        <w:t>Осеннева</w:t>
      </w:r>
      <w:proofErr w:type="spellEnd"/>
      <w:r w:rsidRPr="00E52DB9">
        <w:rPr>
          <w:sz w:val="30"/>
          <w:szCs w:val="30"/>
        </w:rPr>
        <w:t xml:space="preserve">, В. А. Самарин. - 2 изд., </w:t>
      </w:r>
      <w:proofErr w:type="spellStart"/>
      <w:r w:rsidRPr="00E52DB9">
        <w:rPr>
          <w:sz w:val="30"/>
          <w:szCs w:val="30"/>
        </w:rPr>
        <w:t>испр</w:t>
      </w:r>
      <w:proofErr w:type="spellEnd"/>
      <w:proofErr w:type="gramStart"/>
      <w:r w:rsidRPr="00E52DB9">
        <w:rPr>
          <w:sz w:val="30"/>
          <w:szCs w:val="30"/>
        </w:rPr>
        <w:t>.</w:t>
      </w:r>
      <w:proofErr w:type="gramEnd"/>
      <w:r w:rsidRPr="00E52DB9">
        <w:rPr>
          <w:sz w:val="30"/>
          <w:szCs w:val="30"/>
        </w:rPr>
        <w:t xml:space="preserve"> и доп. - М.: Издательство </w:t>
      </w:r>
      <w:proofErr w:type="spellStart"/>
      <w:r w:rsidRPr="00E52DB9">
        <w:rPr>
          <w:sz w:val="30"/>
          <w:szCs w:val="30"/>
        </w:rPr>
        <w:t>Юрайт</w:t>
      </w:r>
      <w:proofErr w:type="spellEnd"/>
      <w:r w:rsidRPr="00E52DB9">
        <w:rPr>
          <w:sz w:val="30"/>
          <w:szCs w:val="30"/>
        </w:rPr>
        <w:t>, 2018. - 205 с.</w:t>
      </w:r>
    </w:p>
    <w:p w14:paraId="5FA047E7" w14:textId="77777777" w:rsidR="00A15FE7" w:rsidRPr="00E52DB9" w:rsidRDefault="00A15FE7" w:rsidP="00233CA5">
      <w:pPr>
        <w:pStyle w:val="a3"/>
        <w:numPr>
          <w:ilvl w:val="0"/>
          <w:numId w:val="2"/>
        </w:numPr>
        <w:spacing w:after="0" w:line="276" w:lineRule="auto"/>
        <w:ind w:firstLine="709"/>
        <w:jc w:val="both"/>
        <w:rPr>
          <w:sz w:val="30"/>
          <w:szCs w:val="30"/>
        </w:rPr>
      </w:pPr>
      <w:r w:rsidRPr="00E52DB9">
        <w:rPr>
          <w:sz w:val="30"/>
          <w:szCs w:val="30"/>
        </w:rPr>
        <w:t xml:space="preserve">Стулова, Г. П. Теория и практика работы с детским хором: Учеб. пособие для студ. пед. </w:t>
      </w:r>
      <w:proofErr w:type="spellStart"/>
      <w:r w:rsidRPr="00E52DB9">
        <w:rPr>
          <w:sz w:val="30"/>
          <w:szCs w:val="30"/>
        </w:rPr>
        <w:t>высш</w:t>
      </w:r>
      <w:proofErr w:type="spellEnd"/>
      <w:r w:rsidRPr="00E52DB9">
        <w:rPr>
          <w:sz w:val="30"/>
          <w:szCs w:val="30"/>
        </w:rPr>
        <w:t>. учеб. заведений. - М.: изд. Центр ВЛАДОС, 2002. - 176 с.</w:t>
      </w:r>
    </w:p>
    <w:p w14:paraId="22F35F28" w14:textId="77777777" w:rsidR="00A15FE7" w:rsidRPr="00E52DB9" w:rsidRDefault="00A15FE7" w:rsidP="00233CA5">
      <w:pPr>
        <w:pStyle w:val="a3"/>
        <w:numPr>
          <w:ilvl w:val="0"/>
          <w:numId w:val="2"/>
        </w:numPr>
        <w:spacing w:after="0" w:line="276" w:lineRule="auto"/>
        <w:ind w:firstLine="709"/>
        <w:jc w:val="both"/>
        <w:rPr>
          <w:sz w:val="30"/>
          <w:szCs w:val="30"/>
        </w:rPr>
      </w:pPr>
      <w:r w:rsidRPr="00E52DB9">
        <w:rPr>
          <w:sz w:val="30"/>
          <w:szCs w:val="30"/>
        </w:rPr>
        <w:t xml:space="preserve">Тараканов Б. И., Фёдоров А. В. «Хор вам в помощь!», или Занимательное </w:t>
      </w:r>
      <w:proofErr w:type="spellStart"/>
      <w:r w:rsidRPr="00E52DB9">
        <w:rPr>
          <w:sz w:val="30"/>
          <w:szCs w:val="30"/>
        </w:rPr>
        <w:t>хороведение</w:t>
      </w:r>
      <w:proofErr w:type="spellEnd"/>
      <w:r w:rsidRPr="00E52DB9">
        <w:rPr>
          <w:sz w:val="30"/>
          <w:szCs w:val="30"/>
        </w:rPr>
        <w:t xml:space="preserve"> [Учебное пособие нового поколения по теории и практике хорового дела]: как в наше время создать хор и не сойти с ума. – 3 изд., стереотип. – М.: РГГУ, 2019. – 408 с.</w:t>
      </w:r>
    </w:p>
    <w:p w14:paraId="6D964D22" w14:textId="77777777" w:rsidR="00A15FE7" w:rsidRDefault="00A15FE7" w:rsidP="00233CA5">
      <w:pPr>
        <w:pStyle w:val="a3"/>
        <w:numPr>
          <w:ilvl w:val="0"/>
          <w:numId w:val="2"/>
        </w:numPr>
        <w:spacing w:after="0" w:line="276" w:lineRule="auto"/>
        <w:ind w:firstLine="709"/>
        <w:jc w:val="both"/>
        <w:rPr>
          <w:sz w:val="30"/>
          <w:szCs w:val="30"/>
        </w:rPr>
      </w:pPr>
      <w:r w:rsidRPr="00E52DB9">
        <w:rPr>
          <w:sz w:val="30"/>
          <w:szCs w:val="30"/>
        </w:rPr>
        <w:t>Чесноков, П.Г. Хор и управление им. – М.: Государственное музыкальное издательство, 1961. - 241 с.</w:t>
      </w:r>
    </w:p>
    <w:sectPr w:rsidR="00A15FE7" w:rsidSect="00CB03E6">
      <w:footerReference w:type="default" r:id="rId11"/>
      <w:pgSz w:w="11906" w:h="16838" w:code="9"/>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7D8D3" w14:textId="77777777" w:rsidR="00305B44" w:rsidRDefault="00305B44" w:rsidP="00E52DB9">
      <w:pPr>
        <w:spacing w:after="0"/>
      </w:pPr>
      <w:r>
        <w:separator/>
      </w:r>
    </w:p>
  </w:endnote>
  <w:endnote w:type="continuationSeparator" w:id="0">
    <w:p w14:paraId="77BC4901" w14:textId="77777777" w:rsidR="00305B44" w:rsidRDefault="00305B44" w:rsidP="00E52D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721626"/>
      <w:docPartObj>
        <w:docPartGallery w:val="Page Numbers (Bottom of Page)"/>
        <w:docPartUnique/>
      </w:docPartObj>
    </w:sdtPr>
    <w:sdtEndPr/>
    <w:sdtContent>
      <w:p w14:paraId="74FC97CE" w14:textId="77777777" w:rsidR="00E52DB9" w:rsidRDefault="00C1285E">
        <w:pPr>
          <w:pStyle w:val="a8"/>
          <w:jc w:val="center"/>
        </w:pPr>
        <w:r>
          <w:fldChar w:fldCharType="begin"/>
        </w:r>
        <w:r w:rsidR="00E52DB9">
          <w:instrText>PAGE   \* MERGEFORMAT</w:instrText>
        </w:r>
        <w:r>
          <w:fldChar w:fldCharType="separate"/>
        </w:r>
        <w:r w:rsidR="00277740">
          <w:rPr>
            <w:noProof/>
          </w:rPr>
          <w:t>1</w:t>
        </w:r>
        <w:r>
          <w:fldChar w:fldCharType="end"/>
        </w:r>
      </w:p>
    </w:sdtContent>
  </w:sdt>
  <w:p w14:paraId="1958C282" w14:textId="77777777" w:rsidR="00E52DB9" w:rsidRDefault="00E52DB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599C6" w14:textId="77777777" w:rsidR="00305B44" w:rsidRDefault="00305B44" w:rsidP="00E52DB9">
      <w:pPr>
        <w:spacing w:after="0"/>
      </w:pPr>
      <w:r>
        <w:separator/>
      </w:r>
    </w:p>
  </w:footnote>
  <w:footnote w:type="continuationSeparator" w:id="0">
    <w:p w14:paraId="16FECD96" w14:textId="77777777" w:rsidR="00305B44" w:rsidRDefault="00305B44" w:rsidP="00E52DB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D6DB4"/>
    <w:multiLevelType w:val="hybridMultilevel"/>
    <w:tmpl w:val="DF6E3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FD746B"/>
    <w:multiLevelType w:val="hybridMultilevel"/>
    <w:tmpl w:val="1D000C46"/>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AA0"/>
    <w:rsid w:val="0001093A"/>
    <w:rsid w:val="00040D70"/>
    <w:rsid w:val="000578B2"/>
    <w:rsid w:val="000B18C6"/>
    <w:rsid w:val="000C042E"/>
    <w:rsid w:val="000F21DA"/>
    <w:rsid w:val="00173064"/>
    <w:rsid w:val="001B72E1"/>
    <w:rsid w:val="001F1011"/>
    <w:rsid w:val="00206E16"/>
    <w:rsid w:val="00233CA5"/>
    <w:rsid w:val="00270413"/>
    <w:rsid w:val="00277740"/>
    <w:rsid w:val="00305B44"/>
    <w:rsid w:val="00307018"/>
    <w:rsid w:val="00347D1E"/>
    <w:rsid w:val="00357E77"/>
    <w:rsid w:val="00365B4E"/>
    <w:rsid w:val="003864E5"/>
    <w:rsid w:val="00393D36"/>
    <w:rsid w:val="003E20DB"/>
    <w:rsid w:val="0051696F"/>
    <w:rsid w:val="005328D6"/>
    <w:rsid w:val="00551705"/>
    <w:rsid w:val="005606E9"/>
    <w:rsid w:val="005B6317"/>
    <w:rsid w:val="006573AF"/>
    <w:rsid w:val="00693711"/>
    <w:rsid w:val="00694A35"/>
    <w:rsid w:val="006C0B77"/>
    <w:rsid w:val="00720C9C"/>
    <w:rsid w:val="00734627"/>
    <w:rsid w:val="00775247"/>
    <w:rsid w:val="007C1663"/>
    <w:rsid w:val="007E558C"/>
    <w:rsid w:val="008242FF"/>
    <w:rsid w:val="008373D2"/>
    <w:rsid w:val="00870751"/>
    <w:rsid w:val="00872AA0"/>
    <w:rsid w:val="0089502A"/>
    <w:rsid w:val="00920C2D"/>
    <w:rsid w:val="00922C48"/>
    <w:rsid w:val="00970949"/>
    <w:rsid w:val="009B00CA"/>
    <w:rsid w:val="009B13EE"/>
    <w:rsid w:val="00A0257D"/>
    <w:rsid w:val="00A15FE7"/>
    <w:rsid w:val="00A94792"/>
    <w:rsid w:val="00AA0308"/>
    <w:rsid w:val="00AA2259"/>
    <w:rsid w:val="00AC785A"/>
    <w:rsid w:val="00AF0BCF"/>
    <w:rsid w:val="00B1129B"/>
    <w:rsid w:val="00B77B23"/>
    <w:rsid w:val="00B915B7"/>
    <w:rsid w:val="00B978C0"/>
    <w:rsid w:val="00BA1F21"/>
    <w:rsid w:val="00BC0F16"/>
    <w:rsid w:val="00BD3064"/>
    <w:rsid w:val="00C1285E"/>
    <w:rsid w:val="00C13A16"/>
    <w:rsid w:val="00C6265D"/>
    <w:rsid w:val="00C65F8A"/>
    <w:rsid w:val="00C8189F"/>
    <w:rsid w:val="00CB03E6"/>
    <w:rsid w:val="00CB1368"/>
    <w:rsid w:val="00CC1AC2"/>
    <w:rsid w:val="00CE6047"/>
    <w:rsid w:val="00D52372"/>
    <w:rsid w:val="00D74BE1"/>
    <w:rsid w:val="00DA3105"/>
    <w:rsid w:val="00DB3661"/>
    <w:rsid w:val="00E52DB9"/>
    <w:rsid w:val="00E64077"/>
    <w:rsid w:val="00EA59DF"/>
    <w:rsid w:val="00EB2D1D"/>
    <w:rsid w:val="00EE4070"/>
    <w:rsid w:val="00F01B1D"/>
    <w:rsid w:val="00F12C76"/>
    <w:rsid w:val="00F21BF9"/>
    <w:rsid w:val="00F44623"/>
    <w:rsid w:val="00F50EAA"/>
    <w:rsid w:val="00F811DB"/>
    <w:rsid w:val="00FB2A40"/>
    <w:rsid w:val="00FC527F"/>
    <w:rsid w:val="00FE33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3074D"/>
  <w15:docId w15:val="{4581AD76-D4F0-4DD0-90BD-093A27E4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1663"/>
    <w:pPr>
      <w:ind w:left="720"/>
      <w:contextualSpacing/>
    </w:pPr>
  </w:style>
  <w:style w:type="character" w:styleId="a4">
    <w:name w:val="Hyperlink"/>
    <w:basedOn w:val="a0"/>
    <w:uiPriority w:val="99"/>
    <w:unhideWhenUsed/>
    <w:rsid w:val="00F21BF9"/>
    <w:rPr>
      <w:color w:val="0000FF"/>
      <w:u w:val="single"/>
    </w:rPr>
  </w:style>
  <w:style w:type="paragraph" w:styleId="a5">
    <w:name w:val="Normal (Web)"/>
    <w:basedOn w:val="a"/>
    <w:uiPriority w:val="99"/>
    <w:unhideWhenUsed/>
    <w:rsid w:val="00CC1AC2"/>
    <w:pPr>
      <w:spacing w:before="100" w:beforeAutospacing="1" w:after="100" w:afterAutospacing="1"/>
    </w:pPr>
    <w:rPr>
      <w:rFonts w:eastAsia="Times New Roman" w:cs="Times New Roman"/>
      <w:sz w:val="24"/>
      <w:szCs w:val="24"/>
      <w:lang w:eastAsia="ru-RU"/>
    </w:rPr>
  </w:style>
  <w:style w:type="paragraph" w:styleId="a6">
    <w:name w:val="header"/>
    <w:basedOn w:val="a"/>
    <w:link w:val="a7"/>
    <w:uiPriority w:val="99"/>
    <w:unhideWhenUsed/>
    <w:rsid w:val="00E52DB9"/>
    <w:pPr>
      <w:tabs>
        <w:tab w:val="center" w:pos="4677"/>
        <w:tab w:val="right" w:pos="9355"/>
      </w:tabs>
      <w:spacing w:after="0"/>
    </w:pPr>
  </w:style>
  <w:style w:type="character" w:customStyle="1" w:styleId="a7">
    <w:name w:val="Верхний колонтитул Знак"/>
    <w:basedOn w:val="a0"/>
    <w:link w:val="a6"/>
    <w:uiPriority w:val="99"/>
    <w:rsid w:val="00E52DB9"/>
    <w:rPr>
      <w:rFonts w:ascii="Times New Roman" w:hAnsi="Times New Roman"/>
      <w:sz w:val="28"/>
    </w:rPr>
  </w:style>
  <w:style w:type="paragraph" w:styleId="a8">
    <w:name w:val="footer"/>
    <w:basedOn w:val="a"/>
    <w:link w:val="a9"/>
    <w:uiPriority w:val="99"/>
    <w:unhideWhenUsed/>
    <w:rsid w:val="00E52DB9"/>
    <w:pPr>
      <w:tabs>
        <w:tab w:val="center" w:pos="4677"/>
        <w:tab w:val="right" w:pos="9355"/>
      </w:tabs>
      <w:spacing w:after="0"/>
    </w:pPr>
  </w:style>
  <w:style w:type="character" w:customStyle="1" w:styleId="a9">
    <w:name w:val="Нижний колонтитул Знак"/>
    <w:basedOn w:val="a0"/>
    <w:link w:val="a8"/>
    <w:uiPriority w:val="99"/>
    <w:rsid w:val="00E52DB9"/>
    <w:rPr>
      <w:rFonts w:ascii="Times New Roman" w:hAnsi="Times New Roman"/>
      <w:sz w:val="28"/>
    </w:rPr>
  </w:style>
  <w:style w:type="character" w:customStyle="1" w:styleId="1">
    <w:name w:val="Неразрешенное упоминание1"/>
    <w:basedOn w:val="a0"/>
    <w:uiPriority w:val="99"/>
    <w:semiHidden/>
    <w:unhideWhenUsed/>
    <w:rsid w:val="00C6265D"/>
    <w:rPr>
      <w:color w:val="605E5C"/>
      <w:shd w:val="clear" w:color="auto" w:fill="E1DFDD"/>
    </w:rPr>
  </w:style>
  <w:style w:type="character" w:customStyle="1" w:styleId="2">
    <w:name w:val="Неразрешенное упоминание2"/>
    <w:basedOn w:val="a0"/>
    <w:uiPriority w:val="99"/>
    <w:semiHidden/>
    <w:unhideWhenUsed/>
    <w:rsid w:val="00CB1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4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4%D0%BE%D0%BD%D0%B5%D1%82%D0%B8%D0%BA%D0%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dmitrieva1702@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ru.wikipedia.org/wiki/%D0%A0%D0%B5%D1%87%D1%8C" TargetMode="External"/><Relationship Id="rId4" Type="http://schemas.openxmlformats.org/officeDocument/2006/relationships/webSettings" Target="webSettings.xml"/><Relationship Id="rId9" Type="http://schemas.openxmlformats.org/officeDocument/2006/relationships/hyperlink" Target="https://ru.wikipedia.org/wiki/%D0%97%D0%B2%D1%83%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2062</Words>
  <Characters>11755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Dmitrieva</dc:creator>
  <cp:keywords/>
  <dc:description/>
  <cp:lastModifiedBy>Irina Dmitrieva</cp:lastModifiedBy>
  <cp:revision>2</cp:revision>
  <dcterms:created xsi:type="dcterms:W3CDTF">2021-11-19T01:10:00Z</dcterms:created>
  <dcterms:modified xsi:type="dcterms:W3CDTF">2021-11-19T01:10:00Z</dcterms:modified>
</cp:coreProperties>
</file>