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2" w:rsidRPr="00186D52" w:rsidRDefault="00186D52" w:rsidP="00186D52">
      <w:pPr>
        <w:pStyle w:val="heading1"/>
        <w:widowControl/>
      </w:pPr>
      <w:r w:rsidRPr="00186D52">
        <w:t>СПИСОК ЛИТЕРАТУРЫ</w:t>
      </w:r>
    </w:p>
    <w:p w:rsidR="00186D52" w:rsidRPr="00186D52" w:rsidRDefault="00186D52" w:rsidP="00186D52">
      <w:pPr>
        <w:jc w:val="both"/>
        <w:rPr>
          <w:rFonts w:ascii="Times New Roman" w:hAnsi="Times New Roman" w:cs="Times New Roman"/>
          <w:sz w:val="28"/>
        </w:rPr>
      </w:pP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Аграшенков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А. Психология на каждый день. М., 1997.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 xml:space="preserve">Андреев В. Современный этикет и русские традиции.- М.: Вече, 2005.- 400 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>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Бабин И. Напитки на любой вкус. М., 1983.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Быть женщиной. М., 1992.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Вандербилып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Э. Этикет. М., 1995.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ВасильеваТангнус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Л. Азбука вежливости. М., 1984.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Все об этикете: Книга о нормах поведения в любых жизненных ситуациях. Ростов-на-Дону,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Гольдинкова</w:t>
      </w:r>
      <w:proofErr w:type="spellEnd"/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 Хорошие манеры в рисунках и примерах. М., 1980.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Гурова АС. Ваш дом. Киев, 1984.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Дейвис Ф. Ваш абсолютный имидж. М., 1997.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Дунцова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КТ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186D52">
        <w:rPr>
          <w:rFonts w:ascii="Times New Roman" w:hAnsi="Times New Roman" w:cs="Times New Roman"/>
          <w:sz w:val="28"/>
          <w:szCs w:val="28"/>
        </w:rPr>
        <w:t>Станкович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ГЛ. Этикет за столом. М., 1990.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Если вы деловой мужчина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ост. В.И. Гончаренко, Ю.И. </w:t>
      </w: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>. Брянск, 1994.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Как красиво накрыть стол. М.,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Кимбол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Б. Торговля. Секреты успеха. М., 1997.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Костомаров Н.М., Забелин К.Е. О жизни, быте и нравах русского народа. М.,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 xml:space="preserve">Кулинария для 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>экономных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>. М., 1998.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Лексикон хороших манер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Парбо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В. Таллинн, 1991.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А Прием гостей. М., 1994.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М.В. Этикет делового человека. М., 1994.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Мистические свойства камней. СПб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>1993.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2">
        <w:rPr>
          <w:rFonts w:ascii="Times New Roman" w:hAnsi="Times New Roman" w:cs="Times New Roman"/>
          <w:sz w:val="28"/>
          <w:szCs w:val="28"/>
        </w:rPr>
        <w:t>Молочное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 Ф.Ф. Дипломатический протокол и дипломатическая практика. М., 1979.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Пост Э. Этикет. М.,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В.В. Национальные кухни наших народов. М., 1980.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Почти все для юных леди. Харьков, 1997.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Правила этикета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 xml:space="preserve">ед. Л. </w:t>
      </w: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Васильева-Гангнус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>. М., 1992.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Протокол и этикет для деловых людей. СПб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>1994.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Сервировка и этикет. М., 1995.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Словарь иностранных слов. М., 1982.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Станкович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ГЛ., </w:t>
      </w:r>
      <w:proofErr w:type="spellStart"/>
      <w:r w:rsidRPr="00186D52">
        <w:rPr>
          <w:rFonts w:ascii="Times New Roman" w:hAnsi="Times New Roman" w:cs="Times New Roman"/>
          <w:sz w:val="28"/>
          <w:szCs w:val="28"/>
        </w:rPr>
        <w:t>Дунцова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КТ. Справочник молодого официанта. М., 1989.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Тайны восточной кухни. 1990.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В., Волгин А Поговорим об этикете. М., 1991.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Школа этикета: поучения на всякий случай. Екатеринбург,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52">
        <w:rPr>
          <w:rFonts w:ascii="Times New Roman" w:hAnsi="Times New Roman" w:cs="Times New Roman"/>
          <w:sz w:val="28"/>
          <w:szCs w:val="28"/>
        </w:rPr>
        <w:t>Штробелъ-Шулъце</w:t>
      </w:r>
      <w:proofErr w:type="spellEnd"/>
      <w:r w:rsidRPr="00186D52">
        <w:rPr>
          <w:rFonts w:ascii="Times New Roman" w:hAnsi="Times New Roman" w:cs="Times New Roman"/>
          <w:sz w:val="28"/>
          <w:szCs w:val="28"/>
        </w:rPr>
        <w:t xml:space="preserve"> Р. Флористика. М., 1997.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Юдин В. Дни величальные. Страницы народного христианского календаря. 36- Саратов, 1992.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Энциклопедия зимних праздников. СПб</w:t>
      </w:r>
      <w:proofErr w:type="gramStart"/>
      <w:r w:rsidRPr="00186D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6D52">
        <w:rPr>
          <w:rFonts w:ascii="Times New Roman" w:hAnsi="Times New Roman" w:cs="Times New Roman"/>
          <w:sz w:val="28"/>
          <w:szCs w:val="28"/>
        </w:rPr>
        <w:t>1995.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t>Энциклопедия этикета: Правила поведения в обществе и дома. М., 1996.</w:t>
      </w:r>
    </w:p>
    <w:p w:rsidR="00186D52" w:rsidRPr="00186D52" w:rsidRDefault="00186D52" w:rsidP="00186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52">
        <w:rPr>
          <w:rFonts w:ascii="Times New Roman" w:hAnsi="Times New Roman" w:cs="Times New Roman"/>
          <w:sz w:val="28"/>
          <w:szCs w:val="28"/>
        </w:rPr>
        <w:lastRenderedPageBreak/>
        <w:t>Этикет. М., 1999.</w:t>
      </w:r>
    </w:p>
    <w:p w:rsidR="00A70BF5" w:rsidRDefault="00186D52" w:rsidP="00186D52">
      <w:r>
        <w:br w:type="page"/>
      </w:r>
    </w:p>
    <w:sectPr w:rsidR="00A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3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D52"/>
    <w:rsid w:val="00186D52"/>
    <w:rsid w:val="00A7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186D5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2016-05-11T08:58:00Z</dcterms:created>
  <dcterms:modified xsi:type="dcterms:W3CDTF">2016-05-11T08:58:00Z</dcterms:modified>
</cp:coreProperties>
</file>