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0E07" w14:textId="6A4F2827" w:rsidR="00F90F05" w:rsidRDefault="007905EC" w:rsidP="00F911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Садикова</w:t>
      </w:r>
      <w:proofErr w:type="spellEnd"/>
      <w:r w:rsidRPr="00790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Мария Олеговна</w:t>
      </w:r>
      <w:r w:rsidRPr="007905EC">
        <w:rPr>
          <w:rFonts w:ascii="Times New Roman" w:hAnsi="Times New Roman" w:cs="Times New Roman"/>
          <w:sz w:val="28"/>
          <w:szCs w:val="28"/>
        </w:rPr>
        <w:t>, кандидат экон</w:t>
      </w:r>
      <w:r w:rsidR="009D7FE4">
        <w:rPr>
          <w:rFonts w:ascii="Times New Roman" w:hAnsi="Times New Roman" w:cs="Times New Roman"/>
          <w:sz w:val="28"/>
          <w:szCs w:val="28"/>
        </w:rPr>
        <w:t>о</w:t>
      </w:r>
      <w:r w:rsidRPr="007905EC">
        <w:rPr>
          <w:rFonts w:ascii="Times New Roman" w:hAnsi="Times New Roman" w:cs="Times New Roman"/>
          <w:sz w:val="28"/>
          <w:szCs w:val="28"/>
        </w:rPr>
        <w:t xml:space="preserve">мических наук, </w:t>
      </w:r>
      <w:r w:rsidR="009D7FE4">
        <w:rPr>
          <w:rFonts w:ascii="Times New Roman" w:hAnsi="Times New Roman" w:cs="Times New Roman"/>
          <w:sz w:val="28"/>
          <w:szCs w:val="28"/>
        </w:rPr>
        <w:t>доцент кафедры музыкознания и музыкально-прикладного искусства образовательного ц</w:t>
      </w:r>
      <w:r w:rsidRPr="007905EC">
        <w:rPr>
          <w:rFonts w:ascii="Times New Roman" w:hAnsi="Times New Roman" w:cs="Times New Roman"/>
          <w:sz w:val="28"/>
          <w:szCs w:val="28"/>
        </w:rPr>
        <w:t>ентр</w:t>
      </w:r>
      <w:r w:rsidR="009D7FE4">
        <w:rPr>
          <w:rFonts w:ascii="Times New Roman" w:hAnsi="Times New Roman" w:cs="Times New Roman"/>
          <w:sz w:val="28"/>
          <w:szCs w:val="28"/>
        </w:rPr>
        <w:t>а</w:t>
      </w:r>
      <w:r w:rsidR="00F91126">
        <w:rPr>
          <w:rFonts w:ascii="Times New Roman" w:hAnsi="Times New Roman" w:cs="Times New Roman"/>
          <w:sz w:val="28"/>
          <w:szCs w:val="28"/>
        </w:rPr>
        <w:t xml:space="preserve"> современной музыкальной индустрии</w:t>
      </w:r>
      <w:r w:rsidRPr="007905EC">
        <w:rPr>
          <w:rFonts w:ascii="Times New Roman" w:hAnsi="Times New Roman" w:cs="Times New Roman"/>
          <w:sz w:val="28"/>
          <w:szCs w:val="28"/>
        </w:rPr>
        <w:t>, Санкт-Петербургский государственный институт культуры</w:t>
      </w:r>
    </w:p>
    <w:p w14:paraId="79C44804" w14:textId="77777777" w:rsidR="009D7FE4" w:rsidRPr="007905EC" w:rsidRDefault="009D7FE4" w:rsidP="00F911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39D5BD" w14:textId="7A0BB836" w:rsidR="007905EC" w:rsidRDefault="00F91126" w:rsidP="00F91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5A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в условиях дистанционной формы обучения</w:t>
      </w:r>
    </w:p>
    <w:p w14:paraId="2EA6EC13" w14:textId="77777777" w:rsidR="009D7FE4" w:rsidRPr="0082055A" w:rsidRDefault="009D7FE4" w:rsidP="00F91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4CF9D44" w14:textId="06B680E6" w:rsidR="007905EC" w:rsidRDefault="007905EC" w:rsidP="00F91126">
      <w:p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Современные образовательные технологии наиболее активно используются в условиях, когда большинство образовательных учреждений были вынуждены использовать дистанционный формат работы и периодически возвращаются к нему из-за ограничений, обусловленных борьбой с коронавирусной инфекцией. Помимо специфики организации процесса преподавания музыкальных дисциплин в дистанционном формате, необходимо рассмотреть и особенности различных форм взаимодействия со студентами в рамках </w:t>
      </w:r>
      <w:r w:rsidR="00766D4A">
        <w:rPr>
          <w:rFonts w:ascii="Times New Roman" w:hAnsi="Times New Roman" w:cs="Times New Roman"/>
          <w:sz w:val="28"/>
          <w:szCs w:val="28"/>
        </w:rPr>
        <w:t xml:space="preserve">дисциплин, основанных на большом количестве теоретического материала и предполагающих выполнение командных или индивидуальных заданий, не требующих использования специальных инструментов или помещений для репетиций (например, основы менеджмента или продюсирования проектов). Для организации образовательного процесса в первую очередь используются различные системы </w:t>
      </w:r>
      <w:r w:rsidR="006654A9">
        <w:rPr>
          <w:rFonts w:ascii="Times New Roman" w:hAnsi="Times New Roman" w:cs="Times New Roman"/>
          <w:sz w:val="28"/>
          <w:szCs w:val="28"/>
        </w:rPr>
        <w:t>проведения и записи</w:t>
      </w:r>
      <w:r w:rsidR="00766D4A">
        <w:rPr>
          <w:rFonts w:ascii="Times New Roman" w:hAnsi="Times New Roman" w:cs="Times New Roman"/>
          <w:sz w:val="28"/>
          <w:szCs w:val="28"/>
        </w:rPr>
        <w:t xml:space="preserve"> видеоконференций, такие как</w:t>
      </w:r>
      <w:r w:rsidR="006654A9">
        <w:rPr>
          <w:rFonts w:ascii="Times New Roman" w:hAnsi="Times New Roman" w:cs="Times New Roman"/>
          <w:sz w:val="28"/>
          <w:szCs w:val="28"/>
        </w:rPr>
        <w:t xml:space="preserve"> </w:t>
      </w:r>
      <w:r w:rsidR="00766D4A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="00766D4A" w:rsidRPr="006654A9">
        <w:rPr>
          <w:rFonts w:ascii="Times New Roman" w:hAnsi="Times New Roman" w:cs="Times New Roman"/>
          <w:sz w:val="28"/>
          <w:szCs w:val="28"/>
        </w:rPr>
        <w:t xml:space="preserve">платформы </w:t>
      </w:r>
      <w:proofErr w:type="spellStart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Zoom</w:t>
      </w:r>
      <w:proofErr w:type="spellEnd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GetCourse</w:t>
      </w:r>
      <w:proofErr w:type="spellEnd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Cisco</w:t>
      </w:r>
      <w:proofErr w:type="spellEnd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Webex</w:t>
      </w:r>
      <w:proofErr w:type="spellEnd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Meetengs</w:t>
      </w:r>
      <w:proofErr w:type="spellEnd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Discord</w:t>
      </w:r>
      <w:proofErr w:type="spellEnd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мессенджеры </w:t>
      </w:r>
      <w:proofErr w:type="spellStart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Skype</w:t>
      </w:r>
      <w:proofErr w:type="spellEnd"/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WhatsApp</w:t>
      </w:r>
      <w:r w:rsidR="00766D4A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прямые трансляции в YouTube </w:t>
      </w:r>
      <w:r w:rsidR="006654A9" w:rsidRP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других подобных ресурсах.</w:t>
      </w:r>
      <w:r w:rsid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Большинство из них позволяет контролировать количество участников, посещаемость студентов и доступ к самой конференции и материалам, её дополняющим (например, такой инструмент, как код доступа только для определённого круга приглашённых лиц), что поддерживает необходимый уровень дисциплины и оперативность взаимодействия со студентами как при передаче теоретической части курса, так и при выполнении ими заданий к семинарам, в отличие от обмена материалами с помощью электронной почты.</w:t>
      </w:r>
    </w:p>
    <w:p w14:paraId="227BB419" w14:textId="42F76A3E" w:rsidR="006654A9" w:rsidRDefault="00F91126" w:rsidP="00F91126">
      <w:p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Помимо организации </w:t>
      </w:r>
      <w:r w:rsidR="00AB79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обучения с</w:t>
      </w:r>
      <w:r w:rsid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помощью подобных инструментов, целесообразно использовать и комплексный </w:t>
      </w:r>
      <w:r w:rsidR="00AB79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подход,</w:t>
      </w:r>
      <w:r w:rsidR="00665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предусматривающий ряд дополнительных ресурсов. Так, </w:t>
      </w:r>
      <w:r w:rsidR="00AB79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дополнением к общению со студентами в рамках той или иной платформы для видеоконференций, могут служить методические материалы, учебные пособия и практикумы (в рамках нашего вуза они хранятся в системе «электронная образовательная среда»), отдельно записанные аудио- и видеоматериалы, тесты и контрольные задания и так далее. В этом случае студент всегда может изучить пропущенный по каким-либо причинам материал и воспользоваться возможностью самоконтроля знаний. </w:t>
      </w:r>
    </w:p>
    <w:p w14:paraId="4198FB51" w14:textId="77145758" w:rsidR="00AB794E" w:rsidRDefault="00F91126" w:rsidP="00F91126">
      <w:p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</w:t>
      </w:r>
      <w:r w:rsidR="00A77F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Рассмотрим наиболее популярные типы э</w:t>
      </w:r>
      <w:r w:rsidR="00AB22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лектронны</w:t>
      </w:r>
      <w:r w:rsidR="00A77F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</w:t>
      </w:r>
      <w:r w:rsidR="00AB22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образовательны</w:t>
      </w:r>
      <w:r w:rsidR="00A77F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</w:t>
      </w:r>
      <w:r w:rsidR="00AB22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ресурс</w:t>
      </w:r>
      <w:r w:rsidR="00A77F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</w:t>
      </w:r>
      <w:r w:rsidR="00AB22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14:paraId="3A806A13" w14:textId="04913480" w:rsidR="00AB2294" w:rsidRDefault="00AB2294" w:rsidP="00F91126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 формирование навыков и умений, передача знаний.</w:t>
      </w:r>
    </w:p>
    <w:p w14:paraId="566BC80B" w14:textId="4776E2BF" w:rsidR="00AB2294" w:rsidRDefault="00AB2294" w:rsidP="00F91126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Тренирующие: предоставление возможности студенту повторить материал, закрепить его и отработать умения и навыки.</w:t>
      </w:r>
    </w:p>
    <w:p w14:paraId="32AA2982" w14:textId="401DCF12" w:rsidR="00AB2294" w:rsidRDefault="00AB2294" w:rsidP="00F91126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Контролирующие: тесты, задачи, методические указания по выполнению самостоятельных работ.</w:t>
      </w:r>
    </w:p>
    <w:p w14:paraId="248772C1" w14:textId="035E973C" w:rsidR="00AB2294" w:rsidRDefault="00AB2294" w:rsidP="00F91126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A77F7B">
        <w:rPr>
          <w:rFonts w:ascii="Times New Roman" w:hAnsi="Times New Roman" w:cs="Times New Roman"/>
          <w:sz w:val="28"/>
          <w:szCs w:val="28"/>
        </w:rPr>
        <w:t>ые и поисковые: помощь в самостоятельном поиске и обработке найденной информации.</w:t>
      </w:r>
    </w:p>
    <w:p w14:paraId="5EDC8CB8" w14:textId="172C85AB" w:rsidR="00A77F7B" w:rsidRDefault="00A77F7B" w:rsidP="00F91126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Демонстрационные: видео- и аудиозаписи, презентации.</w:t>
      </w:r>
    </w:p>
    <w:p w14:paraId="2210B1B6" w14:textId="5AC25412" w:rsidR="00A77F7B" w:rsidRDefault="00A77F7B" w:rsidP="00F91126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Имитационные: моделирование какой-либо ситуации для отработки умений и навыков (например, разработка проекта в заданных условиях).</w:t>
      </w:r>
    </w:p>
    <w:p w14:paraId="6C201DA3" w14:textId="655723D9" w:rsidR="00A77F7B" w:rsidRDefault="00A77F7B" w:rsidP="00F91126">
      <w:pPr>
        <w:pStyle w:val="a3"/>
        <w:numPr>
          <w:ilvl w:val="0"/>
          <w:numId w:val="1"/>
        </w:numPr>
        <w:tabs>
          <w:tab w:val="left" w:pos="1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Учебно-игровые: учебные ситуации, в рамках которой в игровой форме решается поставленная задача.</w:t>
      </w:r>
    </w:p>
    <w:p w14:paraId="4BE0BC02" w14:textId="59CE9FE1" w:rsidR="00967342" w:rsidRDefault="00F91126" w:rsidP="00F91126">
      <w:pPr>
        <w:tabs>
          <w:tab w:val="left" w:pos="105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342">
        <w:rPr>
          <w:rFonts w:ascii="Times New Roman" w:hAnsi="Times New Roman" w:cs="Times New Roman"/>
          <w:sz w:val="28"/>
          <w:szCs w:val="28"/>
        </w:rPr>
        <w:t>В качестве примера учебно-игровой ситуации можно привести направление веб-квестов, то есть проблемных заданий с элементами ролевой игры</w:t>
      </w:r>
      <w:r w:rsidR="00EE64BC">
        <w:rPr>
          <w:rFonts w:ascii="Times New Roman" w:hAnsi="Times New Roman" w:cs="Times New Roman"/>
          <w:sz w:val="28"/>
          <w:szCs w:val="28"/>
        </w:rPr>
        <w:t xml:space="preserve"> и поиском информации для решения в сети интернет, </w:t>
      </w:r>
      <w:r w:rsidR="00967342">
        <w:rPr>
          <w:rFonts w:ascii="Times New Roman" w:hAnsi="Times New Roman" w:cs="Times New Roman"/>
          <w:sz w:val="28"/>
          <w:szCs w:val="28"/>
        </w:rPr>
        <w:t xml:space="preserve">которые можно применять на всех курсах обучения. </w:t>
      </w:r>
      <w:r w:rsidR="00EE64BC">
        <w:rPr>
          <w:rFonts w:ascii="Times New Roman" w:hAnsi="Times New Roman" w:cs="Times New Roman"/>
          <w:sz w:val="28"/>
          <w:szCs w:val="28"/>
        </w:rPr>
        <w:t>В зависимости от дисциплины, для изучения которой используется эта технология, работа студентов может быть индивидуальной или групповой. Задача преподавателя – чётко сформулировать проблему для решения, определить сроки проведения квеста (и его этапы; например, время на поиск источников информации, время на работу с ними и время для сбора и переработки информации в группе), способы контроля и критерии оценки, а также ограничить круг источников информации</w:t>
      </w:r>
      <w:r w:rsidR="00711952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EE64BC">
        <w:rPr>
          <w:rFonts w:ascii="Times New Roman" w:hAnsi="Times New Roman" w:cs="Times New Roman"/>
          <w:sz w:val="28"/>
          <w:szCs w:val="28"/>
        </w:rPr>
        <w:t xml:space="preserve">. Если веб-квест краткосрочный, то есть на его </w:t>
      </w:r>
      <w:r w:rsidR="00711952">
        <w:rPr>
          <w:rFonts w:ascii="Times New Roman" w:hAnsi="Times New Roman" w:cs="Times New Roman"/>
          <w:sz w:val="28"/>
          <w:szCs w:val="28"/>
        </w:rPr>
        <w:t xml:space="preserve">прохождение и проверку результатов </w:t>
      </w:r>
      <w:r w:rsidR="00EE64BC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711952">
        <w:rPr>
          <w:rFonts w:ascii="Times New Roman" w:hAnsi="Times New Roman" w:cs="Times New Roman"/>
          <w:sz w:val="28"/>
          <w:szCs w:val="28"/>
        </w:rPr>
        <w:t xml:space="preserve">1-2 академических часа, в качестве результата засчитывается индивидуальное или коллективное выступление (с предварительным распределением между студентами ролей); если долгосрочный, предполагающий самостоятельную работу студентов, в качестве иллюстративного материала приветствуется презентация, выполненная либо с помощью программы </w:t>
      </w:r>
      <w:r w:rsidR="0071195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11952" w:rsidRPr="00711952">
        <w:rPr>
          <w:rFonts w:ascii="Times New Roman" w:hAnsi="Times New Roman" w:cs="Times New Roman"/>
          <w:sz w:val="28"/>
          <w:szCs w:val="28"/>
        </w:rPr>
        <w:t xml:space="preserve"> </w:t>
      </w:r>
      <w:r w:rsidR="0071195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11952" w:rsidRPr="00711952">
        <w:rPr>
          <w:rFonts w:ascii="Times New Roman" w:hAnsi="Times New Roman" w:cs="Times New Roman"/>
          <w:sz w:val="28"/>
          <w:szCs w:val="28"/>
        </w:rPr>
        <w:t xml:space="preserve">, </w:t>
      </w:r>
      <w:r w:rsidR="00711952">
        <w:rPr>
          <w:rFonts w:ascii="Times New Roman" w:hAnsi="Times New Roman" w:cs="Times New Roman"/>
          <w:sz w:val="28"/>
          <w:szCs w:val="28"/>
        </w:rPr>
        <w:t xml:space="preserve">либо другой, доступной и студенту, и преподавателю для проверки и дополнительного изучения в случае необходимости. </w:t>
      </w:r>
    </w:p>
    <w:p w14:paraId="3B67E703" w14:textId="02BD245A" w:rsidR="00AE2574" w:rsidRDefault="00F91126" w:rsidP="00F91126">
      <w:pPr>
        <w:tabs>
          <w:tab w:val="left" w:pos="105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1952">
        <w:rPr>
          <w:rFonts w:ascii="Times New Roman" w:hAnsi="Times New Roman" w:cs="Times New Roman"/>
          <w:sz w:val="28"/>
          <w:szCs w:val="28"/>
        </w:rPr>
        <w:t xml:space="preserve">Подобная образовательная технология позволяет проверить понимание теоретического материала студентом, его способность к работе с различными источниками информации, навыки компиляции, то есть объединения информации из этих разных источников по заданной теме, аналитические способности и навык обоснования своей точки зрения. На практике веб-квест может быть применим в процессе анализа рынка, его инфраструктуры (например, изучение деятельности лейблов, </w:t>
      </w:r>
      <w:r w:rsidR="00AE2574">
        <w:rPr>
          <w:rFonts w:ascii="Times New Roman" w:hAnsi="Times New Roman" w:cs="Times New Roman"/>
          <w:sz w:val="28"/>
          <w:szCs w:val="28"/>
        </w:rPr>
        <w:t>продюсерских</w:t>
      </w:r>
      <w:r w:rsidR="00711952">
        <w:rPr>
          <w:rFonts w:ascii="Times New Roman" w:hAnsi="Times New Roman" w:cs="Times New Roman"/>
          <w:sz w:val="28"/>
          <w:szCs w:val="28"/>
        </w:rPr>
        <w:t xml:space="preserve"> центров и организаторов фестивалей различного масштаба</w:t>
      </w:r>
      <w:r w:rsidR="00AE2574">
        <w:rPr>
          <w:rFonts w:ascii="Times New Roman" w:hAnsi="Times New Roman" w:cs="Times New Roman"/>
          <w:sz w:val="28"/>
          <w:szCs w:val="28"/>
        </w:rPr>
        <w:t>).</w:t>
      </w:r>
    </w:p>
    <w:p w14:paraId="20785D11" w14:textId="7C74E16D" w:rsidR="00AE2574" w:rsidRDefault="00F91126" w:rsidP="00F91126">
      <w:pPr>
        <w:tabs>
          <w:tab w:val="left" w:pos="105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E2574">
        <w:rPr>
          <w:rFonts w:ascii="Times New Roman" w:hAnsi="Times New Roman" w:cs="Times New Roman"/>
          <w:sz w:val="28"/>
          <w:szCs w:val="28"/>
        </w:rPr>
        <w:t>Если вернуться к комплексному подходу использования различных образовательных технологий, необходимо отметить важность определения платформ и иных ресурсов для унификации деятельности студентов и преподавателей и снижения рисков технических проблем. Они могут возникать либо из-за ненадлежащего качества связи у одного или нескольких участников (эту проблему сложно решить силами вуза, но можно хотя бы рекомендовать студентам использовать при дистанционном формате не мобильный телефон, а стационарный компьютер или ноутбук), либо из-за отсутствия поддержки тех или иных программных продуктов, что может потребовать конвертации в другой формат</w:t>
      </w:r>
      <w:r>
        <w:rPr>
          <w:rFonts w:ascii="Times New Roman" w:hAnsi="Times New Roman" w:cs="Times New Roman"/>
          <w:sz w:val="28"/>
          <w:szCs w:val="28"/>
        </w:rPr>
        <w:t xml:space="preserve"> и, </w:t>
      </w:r>
      <w:r w:rsidR="00AE2574">
        <w:rPr>
          <w:rFonts w:ascii="Times New Roman" w:hAnsi="Times New Roman" w:cs="Times New Roman"/>
          <w:sz w:val="28"/>
          <w:szCs w:val="28"/>
        </w:rPr>
        <w:t>соответственно, временных затра</w:t>
      </w:r>
      <w:r>
        <w:rPr>
          <w:rFonts w:ascii="Times New Roman" w:hAnsi="Times New Roman" w:cs="Times New Roman"/>
          <w:sz w:val="28"/>
          <w:szCs w:val="28"/>
        </w:rPr>
        <w:t xml:space="preserve">т (в этой ситуации вуз может заранее определить круг ресурсов и программных продуктов как для связи преподавателей со студентами, так и необходимых для выполнения различных заданий). Более того, необходимым является информирование студентов о наличии и возможностях информационных и библиотечных систем вуза, а также условиях их использования. </w:t>
      </w:r>
    </w:p>
    <w:p w14:paraId="4462C22A" w14:textId="091A7E7F" w:rsidR="00AE2574" w:rsidRDefault="00F91126" w:rsidP="00F91126">
      <w:pPr>
        <w:tabs>
          <w:tab w:val="left" w:pos="105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Приведённые в качестве примера технологии не являются единственным решением для дистанционного формата обучения и, конечно, должны включаться в образовательный процесс в сочетании с классическими методами. </w:t>
      </w:r>
      <w:r w:rsidR="00AE2574">
        <w:rPr>
          <w:rFonts w:ascii="Times New Roman" w:hAnsi="Times New Roman" w:cs="Times New Roman"/>
          <w:sz w:val="28"/>
          <w:szCs w:val="28"/>
        </w:rPr>
        <w:t xml:space="preserve">Именно при условии комплексного использования всех этих видов образовательных ресурсов и определения для них наиболее подходящих технологий можно перенести формат обучения по ряду дисциплин в дистанционный вариант без потери качества образования. </w:t>
      </w:r>
    </w:p>
    <w:p w14:paraId="2008A1D5" w14:textId="77777777" w:rsidR="00AE2574" w:rsidRPr="00711952" w:rsidRDefault="00AE2574" w:rsidP="00F91126">
      <w:pPr>
        <w:tabs>
          <w:tab w:val="left" w:pos="105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E2574" w:rsidRPr="0071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6585"/>
    <w:multiLevelType w:val="hybridMultilevel"/>
    <w:tmpl w:val="E1BC7940"/>
    <w:lvl w:ilvl="0" w:tplc="831EA776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EC"/>
    <w:rsid w:val="006654A9"/>
    <w:rsid w:val="00711952"/>
    <w:rsid w:val="00766D4A"/>
    <w:rsid w:val="007905EC"/>
    <w:rsid w:val="0082055A"/>
    <w:rsid w:val="00967342"/>
    <w:rsid w:val="009D7FE4"/>
    <w:rsid w:val="00A77F7B"/>
    <w:rsid w:val="00AB2294"/>
    <w:rsid w:val="00AB794E"/>
    <w:rsid w:val="00AE2574"/>
    <w:rsid w:val="00EE64BC"/>
    <w:rsid w:val="00F90F05"/>
    <w:rsid w:val="00F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8ED3"/>
  <w15:chartTrackingRefBased/>
  <w15:docId w15:val="{3FE36495-A003-4428-8FE9-1BDDBF83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Maria</dc:creator>
  <cp:keywords/>
  <dc:description/>
  <cp:lastModifiedBy>Olg</cp:lastModifiedBy>
  <cp:revision>4</cp:revision>
  <dcterms:created xsi:type="dcterms:W3CDTF">2021-11-07T17:18:00Z</dcterms:created>
  <dcterms:modified xsi:type="dcterms:W3CDTF">2021-11-08T10:00:00Z</dcterms:modified>
</cp:coreProperties>
</file>